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865A9B2" w:rsidR="008A22CF" w:rsidRPr="00216C61" w:rsidRDefault="00E90221" w:rsidP="008A22CF">
      <w:pPr>
        <w:pStyle w:val="3GPPHeader"/>
        <w:spacing w:after="60"/>
        <w:rPr>
          <w:sz w:val="32"/>
          <w:szCs w:val="32"/>
        </w:rPr>
      </w:pPr>
      <w:r w:rsidRPr="00216C61">
        <w:rPr>
          <w:lang w:eastAsia="ja-JP"/>
        </w:rPr>
        <w:t>3GPP TSG-RAN WG4 Meeting #103-e</w:t>
      </w:r>
      <w:r w:rsidR="008A22CF" w:rsidRPr="00216C61">
        <w:tab/>
      </w:r>
      <w:r w:rsidR="004B60B9" w:rsidRPr="00216C61">
        <w:rPr>
          <w:szCs w:val="24"/>
        </w:rPr>
        <w:t>R4-</w:t>
      </w:r>
      <w:r w:rsidR="006D1D65" w:rsidRPr="00216C61">
        <w:rPr>
          <w:szCs w:val="24"/>
        </w:rPr>
        <w:t>2</w:t>
      </w:r>
      <w:r w:rsidR="00627872" w:rsidRPr="00216C61">
        <w:rPr>
          <w:szCs w:val="24"/>
        </w:rPr>
        <w:t>20</w:t>
      </w:r>
      <w:r w:rsidR="005509BF">
        <w:rPr>
          <w:szCs w:val="24"/>
        </w:rPr>
        <w:t>9058</w:t>
      </w:r>
    </w:p>
    <w:p w14:paraId="500197F1" w14:textId="17A99304" w:rsidR="005D1E89" w:rsidRPr="00216C61" w:rsidRDefault="00B85E70" w:rsidP="005D1E89">
      <w:pPr>
        <w:pStyle w:val="3GPPHeader"/>
      </w:pPr>
      <w:bookmarkStart w:id="0" w:name="OLE_LINK3"/>
      <w:bookmarkStart w:id="1" w:name="OLE_LINK4"/>
      <w:r w:rsidRPr="00216C61">
        <w:t xml:space="preserve">Electronic </w:t>
      </w:r>
      <w:r w:rsidR="00533490" w:rsidRPr="00216C61">
        <w:t>M</w:t>
      </w:r>
      <w:r w:rsidRPr="00216C61">
        <w:t>eeting</w:t>
      </w:r>
      <w:r w:rsidR="00526BF8" w:rsidRPr="00216C61">
        <w:t xml:space="preserve">, </w:t>
      </w:r>
      <w:r w:rsidR="00B92E53" w:rsidRPr="00216C61">
        <w:t>9</w:t>
      </w:r>
      <w:r w:rsidR="002D2515" w:rsidRPr="00216C61">
        <w:t xml:space="preserve"> </w:t>
      </w:r>
      <w:r w:rsidR="00B92E53" w:rsidRPr="00216C61">
        <w:t>Ma</w:t>
      </w:r>
      <w:r w:rsidR="005548DC" w:rsidRPr="00216C61">
        <w:t>y</w:t>
      </w:r>
      <w:r w:rsidR="00615DC1" w:rsidRPr="00216C61">
        <w:t xml:space="preserve"> </w:t>
      </w:r>
      <w:r w:rsidR="00526BF8" w:rsidRPr="00216C61">
        <w:t xml:space="preserve">– </w:t>
      </w:r>
      <w:r w:rsidR="00B92E53" w:rsidRPr="00216C61">
        <w:t>20</w:t>
      </w:r>
      <w:r w:rsidR="005548DC" w:rsidRPr="00216C61">
        <w:t xml:space="preserve"> M</w:t>
      </w:r>
      <w:r w:rsidR="00B92E53" w:rsidRPr="00216C61">
        <w:t>ay</w:t>
      </w:r>
      <w:r w:rsidR="005D1E89" w:rsidRPr="00216C61">
        <w:t xml:space="preserve"> 20</w:t>
      </w:r>
      <w:r w:rsidR="006D1D65" w:rsidRPr="00216C61">
        <w:t>2</w:t>
      </w:r>
      <w:r w:rsidR="00D552FB" w:rsidRPr="00216C61">
        <w:t>2</w:t>
      </w:r>
    </w:p>
    <w:bookmarkEnd w:id="0"/>
    <w:bookmarkEnd w:id="1"/>
    <w:p w14:paraId="65F55581" w14:textId="77777777" w:rsidR="008A22CF" w:rsidRPr="00216C61" w:rsidRDefault="008A22CF" w:rsidP="008A22CF">
      <w:pPr>
        <w:pStyle w:val="3GPPHeader"/>
      </w:pPr>
    </w:p>
    <w:p w14:paraId="0FDE225D" w14:textId="7DC5F713" w:rsidR="008A22CF" w:rsidRPr="00216C61" w:rsidRDefault="008A22CF" w:rsidP="008A22CF">
      <w:pPr>
        <w:pStyle w:val="3GPPHeader"/>
        <w:rPr>
          <w:sz w:val="22"/>
        </w:rPr>
      </w:pPr>
      <w:r w:rsidRPr="00216C61">
        <w:rPr>
          <w:sz w:val="22"/>
        </w:rPr>
        <w:t>Agenda Item:</w:t>
      </w:r>
      <w:r w:rsidRPr="00216C61">
        <w:rPr>
          <w:sz w:val="22"/>
        </w:rPr>
        <w:tab/>
      </w:r>
      <w:r w:rsidR="008B3E66">
        <w:rPr>
          <w:sz w:val="22"/>
        </w:rPr>
        <w:t>9.19.5.1</w:t>
      </w:r>
    </w:p>
    <w:p w14:paraId="57D8FDDC" w14:textId="59E8C7E0" w:rsidR="008A22CF" w:rsidRPr="00216C61" w:rsidRDefault="008A22CF" w:rsidP="008A22CF">
      <w:pPr>
        <w:pStyle w:val="3GPPHeader"/>
        <w:rPr>
          <w:sz w:val="22"/>
        </w:rPr>
      </w:pPr>
      <w:r w:rsidRPr="00216C61">
        <w:rPr>
          <w:sz w:val="22"/>
        </w:rPr>
        <w:t>Source:</w:t>
      </w:r>
      <w:r w:rsidRPr="00216C61">
        <w:rPr>
          <w:sz w:val="22"/>
        </w:rPr>
        <w:tab/>
        <w:t>Ericsson</w:t>
      </w:r>
    </w:p>
    <w:p w14:paraId="3A8FC3FA" w14:textId="55A00AB0" w:rsidR="008A22CF" w:rsidRPr="00216C61" w:rsidRDefault="008A22CF" w:rsidP="008A22CF">
      <w:pPr>
        <w:pStyle w:val="3GPPHeader"/>
        <w:rPr>
          <w:sz w:val="22"/>
        </w:rPr>
      </w:pPr>
      <w:r w:rsidRPr="00216C61">
        <w:rPr>
          <w:sz w:val="22"/>
        </w:rPr>
        <w:t>Title:</w:t>
      </w:r>
      <w:r w:rsidRPr="00216C61">
        <w:rPr>
          <w:sz w:val="22"/>
        </w:rPr>
        <w:tab/>
      </w:r>
      <w:r w:rsidR="007A6B28" w:rsidRPr="00216C61">
        <w:rPr>
          <w:sz w:val="22"/>
        </w:rPr>
        <w:t>Open</w:t>
      </w:r>
      <w:r w:rsidR="003252D2" w:rsidRPr="00216C61">
        <w:rPr>
          <w:sz w:val="22"/>
        </w:rPr>
        <w:t xml:space="preserve"> issues on UE demodulation and CSI requirements for </w:t>
      </w:r>
      <w:proofErr w:type="spellStart"/>
      <w:r w:rsidR="003252D2" w:rsidRPr="00216C61">
        <w:rPr>
          <w:sz w:val="22"/>
        </w:rPr>
        <w:t>RedCap</w:t>
      </w:r>
      <w:proofErr w:type="spellEnd"/>
    </w:p>
    <w:p w14:paraId="385E2C9B" w14:textId="3E90A64C" w:rsidR="008A22CF" w:rsidRPr="00216C61" w:rsidRDefault="008A22CF" w:rsidP="008A22CF">
      <w:pPr>
        <w:pStyle w:val="3GPPHeader"/>
        <w:rPr>
          <w:sz w:val="22"/>
        </w:rPr>
      </w:pPr>
      <w:r w:rsidRPr="00216C61">
        <w:rPr>
          <w:sz w:val="22"/>
        </w:rPr>
        <w:t>Document for:</w:t>
      </w:r>
      <w:r w:rsidRPr="00216C61">
        <w:rPr>
          <w:sz w:val="22"/>
        </w:rPr>
        <w:tab/>
      </w:r>
      <w:r w:rsidR="003252D2" w:rsidRPr="00216C61">
        <w:rPr>
          <w:sz w:val="22"/>
        </w:rPr>
        <w:t>Discussion</w:t>
      </w:r>
    </w:p>
    <w:p w14:paraId="691BCF8B" w14:textId="3135ABBC" w:rsidR="005D0A8E" w:rsidRPr="00216C61" w:rsidRDefault="009B01F8" w:rsidP="005D0A8E">
      <w:pPr>
        <w:pStyle w:val="Heading1"/>
        <w:rPr>
          <w:lang w:val="en-US"/>
        </w:rPr>
      </w:pPr>
      <w:r w:rsidRPr="00216C61">
        <w:rPr>
          <w:lang w:val="en-US"/>
        </w:rPr>
        <w:t>1</w:t>
      </w:r>
      <w:r w:rsidRPr="00216C61">
        <w:rPr>
          <w:lang w:val="en-US"/>
        </w:rPr>
        <w:tab/>
        <w:t>Introduction</w:t>
      </w:r>
    </w:p>
    <w:p w14:paraId="6AB718DE" w14:textId="630974F1" w:rsidR="00E145C2" w:rsidRPr="00216C61" w:rsidRDefault="00F87F24" w:rsidP="00616969">
      <w:r w:rsidRPr="00216C61">
        <w:t>RAN</w:t>
      </w:r>
      <w:r w:rsidR="00CA23F9" w:rsidRPr="00216C61">
        <w:t>4</w:t>
      </w:r>
      <w:r w:rsidRPr="00216C61">
        <w:t>#</w:t>
      </w:r>
      <w:r w:rsidR="00CA23F9" w:rsidRPr="00216C61">
        <w:t>10</w:t>
      </w:r>
      <w:r w:rsidR="00F55726" w:rsidRPr="00216C61">
        <w:t>2</w:t>
      </w:r>
      <w:r w:rsidRPr="00216C61">
        <w:t xml:space="preserve">-e </w:t>
      </w:r>
      <w:r w:rsidR="00CA23F9" w:rsidRPr="00216C61">
        <w:t xml:space="preserve">agreed </w:t>
      </w:r>
      <w:r w:rsidR="00AB758E">
        <w:t>with the WF on</w:t>
      </w:r>
      <w:r w:rsidR="00CA23F9" w:rsidRPr="00216C61">
        <w:t xml:space="preserve"> </w:t>
      </w:r>
      <w:proofErr w:type="spellStart"/>
      <w:r w:rsidR="00CA23F9" w:rsidRPr="00216C61">
        <w:t>RedCap</w:t>
      </w:r>
      <w:proofErr w:type="spellEnd"/>
      <w:r w:rsidR="00CA23F9" w:rsidRPr="00216C61">
        <w:t xml:space="preserve"> demodulation and CQI reporting requirements</w:t>
      </w:r>
      <w:r w:rsidR="00616969" w:rsidRPr="00216C61">
        <w:t xml:space="preserve"> </w:t>
      </w:r>
      <w:r w:rsidR="00616969" w:rsidRPr="00216C61">
        <w:fldChar w:fldCharType="begin"/>
      </w:r>
      <w:r w:rsidR="00616969" w:rsidRPr="00216C61">
        <w:instrText xml:space="preserve"> REF _Ref89866727 \r \h </w:instrText>
      </w:r>
      <w:r w:rsidR="00616969" w:rsidRPr="00216C61">
        <w:fldChar w:fldCharType="separate"/>
      </w:r>
      <w:r w:rsidR="00E90221" w:rsidRPr="00216C61">
        <w:t>[1]</w:t>
      </w:r>
      <w:r w:rsidR="00616969" w:rsidRPr="00216C61">
        <w:fldChar w:fldCharType="end"/>
      </w:r>
      <w:r w:rsidR="00616969" w:rsidRPr="00216C61">
        <w:t xml:space="preserve">. This contribution </w:t>
      </w:r>
      <w:r w:rsidR="007A6B28" w:rsidRPr="00216C61">
        <w:t>discusses</w:t>
      </w:r>
      <w:r w:rsidR="00F142B5" w:rsidRPr="00216C61">
        <w:t xml:space="preserve"> </w:t>
      </w:r>
      <w:r w:rsidR="007A6B28" w:rsidRPr="00216C61">
        <w:t>the open</w:t>
      </w:r>
      <w:r w:rsidR="003252D2" w:rsidRPr="00216C61">
        <w:t xml:space="preserve"> issues related to both</w:t>
      </w:r>
      <w:r w:rsidR="00F142B5" w:rsidRPr="00216C61">
        <w:t xml:space="preserve"> UE demodulation and CSI reporting requirements for </w:t>
      </w:r>
      <w:proofErr w:type="spellStart"/>
      <w:r w:rsidR="00F142B5" w:rsidRPr="00216C61">
        <w:t>RedCap</w:t>
      </w:r>
      <w:proofErr w:type="spellEnd"/>
      <w:r w:rsidR="00F142B5" w:rsidRPr="00216C61">
        <w:t xml:space="preserve"> UEs</w:t>
      </w:r>
      <w:r w:rsidR="00601B1D" w:rsidRPr="00216C61">
        <w:t>.</w:t>
      </w:r>
    </w:p>
    <w:p w14:paraId="7C07A86A" w14:textId="35E8CDF3" w:rsidR="00E90221" w:rsidRPr="00216C61" w:rsidRDefault="00E90221" w:rsidP="00E90221">
      <w:pPr>
        <w:pStyle w:val="Heading1"/>
        <w:rPr>
          <w:lang w:val="en-US"/>
        </w:rPr>
      </w:pPr>
      <w:r w:rsidRPr="00216C61">
        <w:rPr>
          <w:lang w:val="en-US"/>
        </w:rPr>
        <w:t>2</w:t>
      </w:r>
      <w:r w:rsidRPr="00216C61">
        <w:rPr>
          <w:lang w:val="en-US"/>
        </w:rPr>
        <w:tab/>
      </w:r>
      <w:r w:rsidR="007D38E4" w:rsidRPr="00216C61">
        <w:rPr>
          <w:lang w:val="en-US"/>
        </w:rPr>
        <w:t>TS38.101-4</w:t>
      </w:r>
      <w:r w:rsidR="007D38E4">
        <w:rPr>
          <w:lang w:val="en-US"/>
        </w:rPr>
        <w:t xml:space="preserve"> </w:t>
      </w:r>
      <w:r w:rsidRPr="00216C61">
        <w:rPr>
          <w:lang w:val="en-US"/>
        </w:rPr>
        <w:t xml:space="preserve">structure </w:t>
      </w:r>
      <w:r w:rsidR="007D38E4">
        <w:rPr>
          <w:lang w:val="en-US"/>
        </w:rPr>
        <w:t xml:space="preserve">for </w:t>
      </w:r>
      <w:proofErr w:type="spellStart"/>
      <w:r w:rsidR="007D38E4">
        <w:rPr>
          <w:lang w:val="en-US"/>
        </w:rPr>
        <w:t>RedCap</w:t>
      </w:r>
      <w:proofErr w:type="spellEnd"/>
      <w:r w:rsidR="007D38E4">
        <w:rPr>
          <w:lang w:val="en-US"/>
        </w:rPr>
        <w:t xml:space="preserve"> demodulation and CSI reporting requirements</w:t>
      </w:r>
    </w:p>
    <w:p w14:paraId="56C23531" w14:textId="311EF418" w:rsidR="00336D54" w:rsidRPr="00216C61" w:rsidRDefault="00E90221" w:rsidP="00E90221">
      <w:r w:rsidRPr="00216C61">
        <w:t xml:space="preserve">RAN4 </w:t>
      </w:r>
      <w:r w:rsidR="00EB6A40">
        <w:t xml:space="preserve">main session </w:t>
      </w:r>
      <w:r w:rsidRPr="00216C61">
        <w:t xml:space="preserve">agreed to define </w:t>
      </w:r>
      <w:proofErr w:type="spellStart"/>
      <w:r w:rsidRPr="00216C61">
        <w:t>RedCap</w:t>
      </w:r>
      <w:proofErr w:type="spellEnd"/>
      <w:r w:rsidRPr="00216C61">
        <w:t xml:space="preserve"> UE RF requirements with the dedicated sub-clauses </w:t>
      </w:r>
      <w:r w:rsidR="00EB6A40">
        <w:t>with suffix</w:t>
      </w:r>
      <w:r w:rsidRPr="00216C61">
        <w:t xml:space="preserve"> ‘I’ in TS38.101-1/2</w:t>
      </w:r>
      <w:r w:rsidR="00336D54" w:rsidRPr="00216C61">
        <w:t xml:space="preserve"> according to TS38.101-1 Table 4-3.1 as follows</w:t>
      </w:r>
      <w:r w:rsidRPr="00216C61">
        <w:t xml:space="preserve">. </w:t>
      </w:r>
    </w:p>
    <w:p w14:paraId="6BDBA3A9" w14:textId="6DAC5C59" w:rsidR="00336D54" w:rsidRPr="00216C61" w:rsidRDefault="00336D54" w:rsidP="00336D54">
      <w:pPr>
        <w:pStyle w:val="TH"/>
      </w:pPr>
      <w:r w:rsidRPr="00216C6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36D54" w:rsidRPr="00216C61" w14:paraId="4D0BE5AB"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2858732" w14:textId="77777777" w:rsidR="00336D54" w:rsidRPr="00216C61" w:rsidRDefault="00336D54" w:rsidP="005D1F5A">
            <w:pPr>
              <w:pStyle w:val="TAH"/>
            </w:pPr>
            <w:r w:rsidRPr="00216C6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7A055E4" w14:textId="77777777" w:rsidR="00336D54" w:rsidRPr="00216C61" w:rsidRDefault="00336D54" w:rsidP="005D1F5A">
            <w:pPr>
              <w:pStyle w:val="TAH"/>
            </w:pPr>
            <w:r w:rsidRPr="00216C61">
              <w:t>Variant</w:t>
            </w:r>
          </w:p>
        </w:tc>
      </w:tr>
      <w:tr w:rsidR="00336D54" w:rsidRPr="00216C61" w14:paraId="72C74FF0"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hideMark/>
          </w:tcPr>
          <w:p w14:paraId="5C76A2CB" w14:textId="77777777" w:rsidR="00336D54" w:rsidRPr="00216C61" w:rsidRDefault="00336D54" w:rsidP="005D1F5A">
            <w:pPr>
              <w:pStyle w:val="TAC"/>
            </w:pPr>
            <w:r w:rsidRPr="00216C61">
              <w:t>None</w:t>
            </w:r>
          </w:p>
        </w:tc>
        <w:tc>
          <w:tcPr>
            <w:tcW w:w="2551" w:type="dxa"/>
            <w:tcBorders>
              <w:top w:val="single" w:sz="4" w:space="0" w:color="auto"/>
              <w:left w:val="single" w:sz="4" w:space="0" w:color="auto"/>
              <w:bottom w:val="single" w:sz="4" w:space="0" w:color="auto"/>
              <w:right w:val="single" w:sz="4" w:space="0" w:color="auto"/>
            </w:tcBorders>
            <w:hideMark/>
          </w:tcPr>
          <w:p w14:paraId="4E501F23" w14:textId="77777777" w:rsidR="00336D54" w:rsidRPr="00216C61" w:rsidRDefault="00336D54" w:rsidP="005D1F5A">
            <w:pPr>
              <w:pStyle w:val="TAL"/>
            </w:pPr>
            <w:r w:rsidRPr="00216C61">
              <w:t>Single Carrier</w:t>
            </w:r>
          </w:p>
        </w:tc>
      </w:tr>
      <w:tr w:rsidR="00336D54" w:rsidRPr="00216C61" w14:paraId="727145D0"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hideMark/>
          </w:tcPr>
          <w:p w14:paraId="63529C4D" w14:textId="77777777" w:rsidR="00336D54" w:rsidRPr="00216C61" w:rsidRDefault="00336D54" w:rsidP="005D1F5A">
            <w:pPr>
              <w:pStyle w:val="TAC"/>
            </w:pPr>
            <w:r w:rsidRPr="00216C61">
              <w:t>A</w:t>
            </w:r>
          </w:p>
        </w:tc>
        <w:tc>
          <w:tcPr>
            <w:tcW w:w="2551" w:type="dxa"/>
            <w:tcBorders>
              <w:top w:val="single" w:sz="4" w:space="0" w:color="auto"/>
              <w:left w:val="single" w:sz="4" w:space="0" w:color="auto"/>
              <w:bottom w:val="single" w:sz="4" w:space="0" w:color="auto"/>
              <w:right w:val="single" w:sz="4" w:space="0" w:color="auto"/>
            </w:tcBorders>
            <w:hideMark/>
          </w:tcPr>
          <w:p w14:paraId="73432863" w14:textId="77777777" w:rsidR="00336D54" w:rsidRPr="00216C61" w:rsidRDefault="00336D54" w:rsidP="005D1F5A">
            <w:pPr>
              <w:pStyle w:val="TAL"/>
            </w:pPr>
            <w:r w:rsidRPr="00216C61">
              <w:t>Carrier Aggregation (CA)</w:t>
            </w:r>
          </w:p>
        </w:tc>
      </w:tr>
      <w:tr w:rsidR="00336D54" w:rsidRPr="00216C61" w14:paraId="72148C44"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hideMark/>
          </w:tcPr>
          <w:p w14:paraId="7E903378" w14:textId="77777777" w:rsidR="00336D54" w:rsidRPr="00216C61" w:rsidRDefault="00336D54" w:rsidP="005D1F5A">
            <w:pPr>
              <w:pStyle w:val="TAC"/>
            </w:pPr>
            <w:r w:rsidRPr="00216C61">
              <w:t>B</w:t>
            </w:r>
          </w:p>
        </w:tc>
        <w:tc>
          <w:tcPr>
            <w:tcW w:w="2551" w:type="dxa"/>
            <w:tcBorders>
              <w:top w:val="single" w:sz="4" w:space="0" w:color="auto"/>
              <w:left w:val="single" w:sz="4" w:space="0" w:color="auto"/>
              <w:bottom w:val="single" w:sz="4" w:space="0" w:color="auto"/>
              <w:right w:val="single" w:sz="4" w:space="0" w:color="auto"/>
            </w:tcBorders>
            <w:hideMark/>
          </w:tcPr>
          <w:p w14:paraId="7D138CFC" w14:textId="77777777" w:rsidR="00336D54" w:rsidRPr="00216C61" w:rsidRDefault="00336D54" w:rsidP="005D1F5A">
            <w:pPr>
              <w:pStyle w:val="TAL"/>
            </w:pPr>
            <w:r w:rsidRPr="00216C61">
              <w:t>Dual-Connectivity (DC)</w:t>
            </w:r>
          </w:p>
        </w:tc>
      </w:tr>
      <w:tr w:rsidR="00336D54" w:rsidRPr="00216C61" w14:paraId="6D6A2F64"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hideMark/>
          </w:tcPr>
          <w:p w14:paraId="1955FC20" w14:textId="77777777" w:rsidR="00336D54" w:rsidRPr="00216C61" w:rsidRDefault="00336D54" w:rsidP="005D1F5A">
            <w:pPr>
              <w:pStyle w:val="TAC"/>
            </w:pPr>
            <w:r w:rsidRPr="00216C61">
              <w:t>C</w:t>
            </w:r>
          </w:p>
        </w:tc>
        <w:tc>
          <w:tcPr>
            <w:tcW w:w="2551" w:type="dxa"/>
            <w:tcBorders>
              <w:top w:val="single" w:sz="4" w:space="0" w:color="auto"/>
              <w:left w:val="single" w:sz="4" w:space="0" w:color="auto"/>
              <w:bottom w:val="single" w:sz="4" w:space="0" w:color="auto"/>
              <w:right w:val="single" w:sz="4" w:space="0" w:color="auto"/>
            </w:tcBorders>
            <w:hideMark/>
          </w:tcPr>
          <w:p w14:paraId="12B60F00" w14:textId="77777777" w:rsidR="00336D54" w:rsidRPr="00216C61" w:rsidRDefault="00336D54" w:rsidP="005D1F5A">
            <w:pPr>
              <w:pStyle w:val="TAL"/>
            </w:pPr>
            <w:r w:rsidRPr="00216C61">
              <w:t>Supplement Uplink (SUL)</w:t>
            </w:r>
          </w:p>
        </w:tc>
      </w:tr>
      <w:tr w:rsidR="00336D54" w:rsidRPr="00216C61" w14:paraId="5E5973FB"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hideMark/>
          </w:tcPr>
          <w:p w14:paraId="1DA8F89B" w14:textId="77777777" w:rsidR="00336D54" w:rsidRPr="00216C61" w:rsidRDefault="00336D54" w:rsidP="005D1F5A">
            <w:pPr>
              <w:pStyle w:val="TAC"/>
            </w:pPr>
            <w:r w:rsidRPr="00216C61">
              <w:t>D</w:t>
            </w:r>
          </w:p>
        </w:tc>
        <w:tc>
          <w:tcPr>
            <w:tcW w:w="2551" w:type="dxa"/>
            <w:tcBorders>
              <w:top w:val="single" w:sz="4" w:space="0" w:color="auto"/>
              <w:left w:val="single" w:sz="4" w:space="0" w:color="auto"/>
              <w:bottom w:val="single" w:sz="4" w:space="0" w:color="auto"/>
              <w:right w:val="single" w:sz="4" w:space="0" w:color="auto"/>
            </w:tcBorders>
            <w:hideMark/>
          </w:tcPr>
          <w:p w14:paraId="76560DB9" w14:textId="77777777" w:rsidR="00336D54" w:rsidRPr="00216C61" w:rsidRDefault="00336D54" w:rsidP="005D1F5A">
            <w:pPr>
              <w:pStyle w:val="TAL"/>
            </w:pPr>
            <w:r w:rsidRPr="00216C61">
              <w:t>UL MIMO</w:t>
            </w:r>
          </w:p>
        </w:tc>
      </w:tr>
      <w:tr w:rsidR="00336D54" w:rsidRPr="00216C61" w14:paraId="0D1C13EA"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tcPr>
          <w:p w14:paraId="28C3551A" w14:textId="77777777" w:rsidR="00336D54" w:rsidRPr="00216C61" w:rsidRDefault="00336D54" w:rsidP="005D1F5A">
            <w:pPr>
              <w:pStyle w:val="TAC"/>
              <w:rPr>
                <w:rFonts w:eastAsia="Malgun Gothic"/>
                <w:lang w:eastAsia="ko-KR"/>
              </w:rPr>
            </w:pPr>
            <w:r w:rsidRPr="00216C61">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8A49604" w14:textId="77777777" w:rsidR="00336D54" w:rsidRPr="00216C61" w:rsidRDefault="00336D54" w:rsidP="005D1F5A">
            <w:pPr>
              <w:pStyle w:val="TAL"/>
              <w:rPr>
                <w:rFonts w:eastAsia="Malgun Gothic"/>
                <w:lang w:eastAsia="ko-KR"/>
              </w:rPr>
            </w:pPr>
            <w:r w:rsidRPr="00216C61">
              <w:rPr>
                <w:rFonts w:eastAsia="Malgun Gothic"/>
                <w:lang w:eastAsia="ko-KR"/>
              </w:rPr>
              <w:t>V2X</w:t>
            </w:r>
          </w:p>
        </w:tc>
      </w:tr>
      <w:tr w:rsidR="00336D54" w:rsidRPr="00216C61" w14:paraId="44C547BE"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tcPr>
          <w:p w14:paraId="0934A02C" w14:textId="77777777" w:rsidR="00336D54" w:rsidRPr="00216C61" w:rsidRDefault="00336D54" w:rsidP="005D1F5A">
            <w:pPr>
              <w:pStyle w:val="TAC"/>
              <w:rPr>
                <w:rFonts w:eastAsia="Malgun Gothic"/>
                <w:lang w:eastAsia="ko-KR"/>
              </w:rPr>
            </w:pPr>
            <w:r w:rsidRPr="00216C61">
              <w:t>F</w:t>
            </w:r>
          </w:p>
        </w:tc>
        <w:tc>
          <w:tcPr>
            <w:tcW w:w="2551" w:type="dxa"/>
            <w:tcBorders>
              <w:top w:val="single" w:sz="4" w:space="0" w:color="auto"/>
              <w:left w:val="single" w:sz="4" w:space="0" w:color="auto"/>
              <w:bottom w:val="single" w:sz="4" w:space="0" w:color="auto"/>
              <w:right w:val="single" w:sz="4" w:space="0" w:color="auto"/>
            </w:tcBorders>
          </w:tcPr>
          <w:p w14:paraId="42F1793F" w14:textId="77777777" w:rsidR="00336D54" w:rsidRPr="00216C61" w:rsidRDefault="00336D54" w:rsidP="005D1F5A">
            <w:pPr>
              <w:pStyle w:val="TAL"/>
              <w:rPr>
                <w:rFonts w:eastAsia="Malgun Gothic"/>
                <w:lang w:eastAsia="ko-KR"/>
              </w:rPr>
            </w:pPr>
            <w:r w:rsidRPr="00216C61">
              <w:t>Shared spectrum channel access</w:t>
            </w:r>
          </w:p>
        </w:tc>
      </w:tr>
      <w:tr w:rsidR="00336D54" w:rsidRPr="00216C61" w14:paraId="67044FED"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tcPr>
          <w:p w14:paraId="5F5E2667" w14:textId="77777777" w:rsidR="00336D54" w:rsidRPr="00216C61" w:rsidRDefault="00336D54" w:rsidP="005D1F5A">
            <w:pPr>
              <w:pStyle w:val="TAC"/>
            </w:pPr>
            <w:r w:rsidRPr="00216C61">
              <w:t>G</w:t>
            </w:r>
          </w:p>
        </w:tc>
        <w:tc>
          <w:tcPr>
            <w:tcW w:w="2551" w:type="dxa"/>
            <w:tcBorders>
              <w:top w:val="single" w:sz="4" w:space="0" w:color="auto"/>
              <w:left w:val="single" w:sz="4" w:space="0" w:color="auto"/>
              <w:bottom w:val="single" w:sz="4" w:space="0" w:color="auto"/>
              <w:right w:val="single" w:sz="4" w:space="0" w:color="auto"/>
            </w:tcBorders>
          </w:tcPr>
          <w:p w14:paraId="39F42A37" w14:textId="77777777" w:rsidR="00336D54" w:rsidRPr="00216C61" w:rsidRDefault="00336D54" w:rsidP="005D1F5A">
            <w:pPr>
              <w:pStyle w:val="TAL"/>
            </w:pPr>
            <w:r w:rsidRPr="00216C61">
              <w:t>Tx Diversity (</w:t>
            </w:r>
            <w:proofErr w:type="spellStart"/>
            <w:r w:rsidRPr="00216C61">
              <w:t>TxD</w:t>
            </w:r>
            <w:proofErr w:type="spellEnd"/>
            <w:r w:rsidRPr="00216C61">
              <w:t>)</w:t>
            </w:r>
          </w:p>
        </w:tc>
      </w:tr>
      <w:tr w:rsidR="00336D54" w:rsidRPr="00216C61" w14:paraId="6C2BB1EF"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tcPr>
          <w:p w14:paraId="2B7B3009" w14:textId="77777777" w:rsidR="00336D54" w:rsidRPr="00216C61" w:rsidRDefault="00336D54" w:rsidP="005D1F5A">
            <w:pPr>
              <w:pStyle w:val="TAC"/>
            </w:pPr>
            <w:r w:rsidRPr="00216C61">
              <w:rPr>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FEE8331" w14:textId="77777777" w:rsidR="00336D54" w:rsidRPr="00216C61" w:rsidRDefault="00336D54" w:rsidP="005D1F5A">
            <w:pPr>
              <w:pStyle w:val="TAL"/>
            </w:pPr>
            <w:r w:rsidRPr="00216C61">
              <w:t xml:space="preserve">Carrier </w:t>
            </w:r>
            <w:proofErr w:type="gramStart"/>
            <w:r w:rsidRPr="00216C61">
              <w:t>Aggregation(</w:t>
            </w:r>
            <w:proofErr w:type="gramEnd"/>
            <w:r w:rsidRPr="00216C61">
              <w:t xml:space="preserve">CA) </w:t>
            </w:r>
            <w:r w:rsidRPr="00216C61">
              <w:rPr>
                <w:lang w:eastAsia="zh-CN"/>
              </w:rPr>
              <w:t>with</w:t>
            </w:r>
            <w:r w:rsidRPr="00216C61">
              <w:t xml:space="preserve"> UL MIMO</w:t>
            </w:r>
          </w:p>
        </w:tc>
      </w:tr>
      <w:tr w:rsidR="00336D54" w:rsidRPr="00216C61" w14:paraId="4FA4393C" w14:textId="77777777" w:rsidTr="005D1F5A">
        <w:trPr>
          <w:jc w:val="center"/>
        </w:trPr>
        <w:tc>
          <w:tcPr>
            <w:tcW w:w="1668" w:type="dxa"/>
            <w:tcBorders>
              <w:top w:val="single" w:sz="4" w:space="0" w:color="auto"/>
              <w:left w:val="single" w:sz="4" w:space="0" w:color="auto"/>
              <w:bottom w:val="single" w:sz="4" w:space="0" w:color="auto"/>
              <w:right w:val="single" w:sz="4" w:space="0" w:color="auto"/>
            </w:tcBorders>
          </w:tcPr>
          <w:p w14:paraId="6356146F" w14:textId="77777777" w:rsidR="00336D54" w:rsidRPr="00216C61" w:rsidRDefault="00336D54" w:rsidP="005D1F5A">
            <w:pPr>
              <w:pStyle w:val="TAC"/>
              <w:rPr>
                <w:highlight w:val="yellow"/>
                <w:lang w:eastAsia="zh-CN"/>
              </w:rPr>
            </w:pPr>
            <w:r w:rsidRPr="00216C61">
              <w:rPr>
                <w:highlight w:val="yellow"/>
                <w:lang w:eastAsia="zh-CN"/>
              </w:rPr>
              <w:t>I</w:t>
            </w:r>
          </w:p>
        </w:tc>
        <w:tc>
          <w:tcPr>
            <w:tcW w:w="2551" w:type="dxa"/>
            <w:tcBorders>
              <w:top w:val="single" w:sz="4" w:space="0" w:color="auto"/>
              <w:left w:val="single" w:sz="4" w:space="0" w:color="auto"/>
              <w:bottom w:val="single" w:sz="4" w:space="0" w:color="auto"/>
              <w:right w:val="single" w:sz="4" w:space="0" w:color="auto"/>
            </w:tcBorders>
          </w:tcPr>
          <w:p w14:paraId="785AD4D7" w14:textId="77777777" w:rsidR="00336D54" w:rsidRPr="00216C61" w:rsidRDefault="00336D54" w:rsidP="005D1F5A">
            <w:pPr>
              <w:pStyle w:val="TAL"/>
              <w:rPr>
                <w:highlight w:val="yellow"/>
              </w:rPr>
            </w:pPr>
            <w:proofErr w:type="spellStart"/>
            <w:r w:rsidRPr="00216C61">
              <w:rPr>
                <w:highlight w:val="yellow"/>
                <w:lang w:eastAsia="zh-CN"/>
              </w:rPr>
              <w:t>RedCap</w:t>
            </w:r>
            <w:proofErr w:type="spellEnd"/>
          </w:p>
        </w:tc>
      </w:tr>
    </w:tbl>
    <w:p w14:paraId="7B8BCD2D" w14:textId="77777777" w:rsidR="00336D54" w:rsidRPr="00216C61" w:rsidRDefault="00336D54" w:rsidP="00E90221"/>
    <w:p w14:paraId="4CD4E65D" w14:textId="176D1CD1" w:rsidR="00E90221" w:rsidRPr="00216C61" w:rsidRDefault="00E90221" w:rsidP="00E90221">
      <w:r w:rsidRPr="00216C61">
        <w:t xml:space="preserve">Since </w:t>
      </w:r>
      <w:r w:rsidR="0001478E" w:rsidRPr="00216C61">
        <w:t xml:space="preserve">RAN4 agreed to define at least PDSCH/PDCCH/PBCH/SDR/CQI/PMI requirements for </w:t>
      </w:r>
      <w:proofErr w:type="spellStart"/>
      <w:r w:rsidR="0001478E" w:rsidRPr="00216C61">
        <w:t>RedCap</w:t>
      </w:r>
      <w:proofErr w:type="spellEnd"/>
      <w:r w:rsidR="0001478E" w:rsidRPr="00216C61">
        <w:t>,</w:t>
      </w:r>
      <w:r w:rsidRPr="00216C61">
        <w:t xml:space="preserve"> we propose to define </w:t>
      </w:r>
      <w:proofErr w:type="spellStart"/>
      <w:r w:rsidRPr="00216C61">
        <w:t>RedCap</w:t>
      </w:r>
      <w:proofErr w:type="spellEnd"/>
      <w:r w:rsidRPr="00216C61">
        <w:t xml:space="preserve"> demodulation and CSI reporting requirements </w:t>
      </w:r>
      <w:r w:rsidR="00EB6A40">
        <w:t xml:space="preserve">also </w:t>
      </w:r>
      <w:r w:rsidRPr="00216C61">
        <w:t xml:space="preserve">with the suffix ‘I’ as same as </w:t>
      </w:r>
      <w:r w:rsidR="00EB6A40">
        <w:t>TS38.101-1/2</w:t>
      </w:r>
      <w:r w:rsidRPr="00216C61">
        <w:t xml:space="preserve">. The detailed specification structure is </w:t>
      </w:r>
      <w:r w:rsidR="006A7AA4" w:rsidRPr="00216C61">
        <w:t>proposed in</w:t>
      </w:r>
      <w:r w:rsidRPr="00216C61">
        <w:t xml:space="preserve"> </w:t>
      </w:r>
      <w:r w:rsidRPr="00216C61">
        <w:fldChar w:fldCharType="begin"/>
      </w:r>
      <w:r w:rsidRPr="00216C61">
        <w:instrText xml:space="preserve"> REF _Ref100935156 \r \h </w:instrText>
      </w:r>
      <w:r w:rsidRPr="00216C61">
        <w:fldChar w:fldCharType="separate"/>
      </w:r>
      <w:r w:rsidRPr="00216C61">
        <w:t>[3]</w:t>
      </w:r>
      <w:r w:rsidRPr="00216C61">
        <w:fldChar w:fldCharType="end"/>
      </w:r>
      <w:r w:rsidRPr="00216C61">
        <w:t>.</w:t>
      </w:r>
    </w:p>
    <w:p w14:paraId="1E96615E" w14:textId="1E41445E" w:rsidR="00E90221" w:rsidRPr="00216C61" w:rsidRDefault="00E90221" w:rsidP="00E90221">
      <w:pPr>
        <w:rPr>
          <w:b/>
          <w:bCs/>
        </w:rPr>
      </w:pPr>
      <w:r w:rsidRPr="00216C61">
        <w:rPr>
          <w:b/>
          <w:bCs/>
        </w:rPr>
        <w:t xml:space="preserve">Proposal </w:t>
      </w:r>
      <w:r w:rsidR="001401E9" w:rsidRPr="00216C61">
        <w:rPr>
          <w:b/>
          <w:bCs/>
        </w:rPr>
        <w:t>1</w:t>
      </w:r>
      <w:r w:rsidRPr="00216C61">
        <w:rPr>
          <w:b/>
          <w:bCs/>
        </w:rPr>
        <w:t xml:space="preserve">: Define </w:t>
      </w:r>
      <w:proofErr w:type="spellStart"/>
      <w:r w:rsidRPr="00216C61">
        <w:rPr>
          <w:b/>
          <w:bCs/>
        </w:rPr>
        <w:t>RedCap</w:t>
      </w:r>
      <w:proofErr w:type="spellEnd"/>
      <w:r w:rsidRPr="00216C61">
        <w:rPr>
          <w:b/>
          <w:bCs/>
        </w:rPr>
        <w:t xml:space="preserve"> demodulation and CSI reporting requirements in TS38.101-4 with the suffix ‘I’</w:t>
      </w:r>
      <w:r w:rsidR="00636E18">
        <w:rPr>
          <w:b/>
          <w:bCs/>
        </w:rPr>
        <w:t xml:space="preserve">, as same as TS38.101-1/2. </w:t>
      </w:r>
      <w:r w:rsidRPr="00216C61">
        <w:rPr>
          <w:b/>
          <w:bCs/>
        </w:rPr>
        <w:t xml:space="preserve"> </w:t>
      </w:r>
    </w:p>
    <w:p w14:paraId="1FD089DF" w14:textId="1D943E9F" w:rsidR="00E145C2" w:rsidRPr="00216C61" w:rsidRDefault="00E90221" w:rsidP="00302D5B">
      <w:pPr>
        <w:pStyle w:val="Heading1"/>
        <w:rPr>
          <w:lang w:val="en-US"/>
        </w:rPr>
      </w:pPr>
      <w:r w:rsidRPr="00216C61">
        <w:rPr>
          <w:lang w:val="en-US"/>
        </w:rPr>
        <w:lastRenderedPageBreak/>
        <w:t>3</w:t>
      </w:r>
      <w:r w:rsidRPr="00216C61">
        <w:rPr>
          <w:lang w:val="en-US"/>
        </w:rPr>
        <w:tab/>
      </w:r>
      <w:r w:rsidR="00BA0480" w:rsidRPr="00216C61">
        <w:rPr>
          <w:lang w:val="en-US"/>
        </w:rPr>
        <w:t>Requirement applicability for HD-</w:t>
      </w:r>
      <w:r w:rsidR="00E145C2" w:rsidRPr="00216C61">
        <w:rPr>
          <w:lang w:val="en-US"/>
        </w:rPr>
        <w:t>FDD UE</w:t>
      </w:r>
    </w:p>
    <w:p w14:paraId="1E45F22D" w14:textId="12834CB3" w:rsidR="00E145C2" w:rsidRPr="00216C61" w:rsidRDefault="00E145C2" w:rsidP="00E145C2">
      <w:r w:rsidRPr="00216C61">
        <w:t xml:space="preserve">One remaining open issue for </w:t>
      </w:r>
      <w:proofErr w:type="spellStart"/>
      <w:r w:rsidRPr="00216C61">
        <w:t>RedCap</w:t>
      </w:r>
      <w:proofErr w:type="spellEnd"/>
      <w:r w:rsidRPr="00216C61">
        <w:t xml:space="preserve"> UE demodulation and CSI reporting requirements is the UL/DL pattern used for </w:t>
      </w:r>
      <w:r w:rsidR="002A0897" w:rsidRPr="00216C61">
        <w:t xml:space="preserve">1Rx UE </w:t>
      </w:r>
      <w:r w:rsidR="002A0897">
        <w:t xml:space="preserve">in </w:t>
      </w:r>
      <w:r w:rsidRPr="00216C61">
        <w:t>FDD</w:t>
      </w:r>
      <w:r w:rsidR="00F43378">
        <w:t xml:space="preserve"> bands</w:t>
      </w:r>
      <w:r w:rsidR="0008262F">
        <w:t>.</w:t>
      </w:r>
      <w:r w:rsidRPr="00216C61">
        <w:t xml:space="preserve"> </w:t>
      </w:r>
    </w:p>
    <w:tbl>
      <w:tblPr>
        <w:tblStyle w:val="TableGrid"/>
        <w:tblW w:w="0" w:type="auto"/>
        <w:tblLook w:val="04A0" w:firstRow="1" w:lastRow="0" w:firstColumn="1" w:lastColumn="0" w:noHBand="0" w:noVBand="1"/>
      </w:tblPr>
      <w:tblGrid>
        <w:gridCol w:w="9629"/>
      </w:tblGrid>
      <w:tr w:rsidR="00E145C2" w:rsidRPr="00216C61" w14:paraId="6FA6FF47" w14:textId="77777777" w:rsidTr="00331668">
        <w:tc>
          <w:tcPr>
            <w:tcW w:w="9629" w:type="dxa"/>
          </w:tcPr>
          <w:p w14:paraId="7C686ABB" w14:textId="77777777" w:rsidR="00E145C2" w:rsidRPr="00216C61" w:rsidRDefault="00E145C2" w:rsidP="00E145C2">
            <w:pPr>
              <w:pStyle w:val="ListParagraph"/>
              <w:numPr>
                <w:ilvl w:val="0"/>
                <w:numId w:val="49"/>
              </w:numPr>
            </w:pPr>
            <w:r w:rsidRPr="00216C61">
              <w:t>Assume Full-duplex FDD to derive the requirements, e.g., SNR to achieve 70% of maximum throughput.</w:t>
            </w:r>
          </w:p>
          <w:p w14:paraId="4CD38596" w14:textId="77777777" w:rsidR="00E145C2" w:rsidRPr="00216C61" w:rsidRDefault="00E145C2" w:rsidP="00E145C2">
            <w:pPr>
              <w:pStyle w:val="ListParagraph"/>
              <w:numPr>
                <w:ilvl w:val="0"/>
                <w:numId w:val="49"/>
              </w:numPr>
            </w:pPr>
            <w:r w:rsidRPr="00216C61">
              <w:t>For the requirement specification,</w:t>
            </w:r>
          </w:p>
          <w:p w14:paraId="69B8BCDB" w14:textId="77777777" w:rsidR="00E145C2" w:rsidRPr="00216C61" w:rsidRDefault="00E145C2" w:rsidP="00E145C2">
            <w:pPr>
              <w:pStyle w:val="ListParagraph"/>
              <w:numPr>
                <w:ilvl w:val="1"/>
                <w:numId w:val="49"/>
              </w:numPr>
            </w:pPr>
            <w:r w:rsidRPr="00216C61">
              <w:t>Option 1: Consider Full-duplex FDD only</w:t>
            </w:r>
          </w:p>
          <w:p w14:paraId="6F3216F1" w14:textId="77777777" w:rsidR="00E145C2" w:rsidRPr="00216C61" w:rsidRDefault="00E145C2" w:rsidP="00E145C2">
            <w:pPr>
              <w:pStyle w:val="ListParagraph"/>
              <w:numPr>
                <w:ilvl w:val="1"/>
                <w:numId w:val="49"/>
              </w:numPr>
            </w:pPr>
            <w:r w:rsidRPr="00216C61">
              <w:t>Option 2: Consider Full-duplex FDD and half-duplex FDD with applicability rule</w:t>
            </w:r>
          </w:p>
        </w:tc>
      </w:tr>
    </w:tbl>
    <w:p w14:paraId="7E7536B6" w14:textId="047CF6D4" w:rsidR="00E145C2" w:rsidRPr="00216C61" w:rsidRDefault="00E145C2" w:rsidP="00E145C2"/>
    <w:p w14:paraId="627BC252" w14:textId="1F9012D3" w:rsidR="00050ADF" w:rsidRPr="00216C61" w:rsidRDefault="003F6AB7" w:rsidP="00E145C2">
      <w:r w:rsidRPr="00216C61">
        <w:t xml:space="preserve">For </w:t>
      </w:r>
      <w:proofErr w:type="spellStart"/>
      <w:r w:rsidRPr="00216C61">
        <w:t>RedCap</w:t>
      </w:r>
      <w:proofErr w:type="spellEnd"/>
      <w:r w:rsidRPr="00216C61">
        <w:t xml:space="preserve"> WI, RAN1 </w:t>
      </w:r>
      <w:r w:rsidR="00364561">
        <w:t xml:space="preserve">has </w:t>
      </w:r>
      <w:r w:rsidRPr="00216C61">
        <w:t>defined two feature groups: one for FG 28-1 ‘</w:t>
      </w:r>
      <w:proofErr w:type="spellStart"/>
      <w:r w:rsidRPr="00216C61">
        <w:t>RedCap</w:t>
      </w:r>
      <w:proofErr w:type="spellEnd"/>
      <w:r w:rsidRPr="00216C61">
        <w:t xml:space="preserve"> UE’ and another one for FG 28-3 ‘Half-duplex FDD operation type A for </w:t>
      </w:r>
      <w:proofErr w:type="spellStart"/>
      <w:r w:rsidRPr="00216C61">
        <w:t>RedCap</w:t>
      </w:r>
      <w:proofErr w:type="spellEnd"/>
      <w:r w:rsidRPr="00216C61">
        <w:t xml:space="preserve"> UE’ </w:t>
      </w:r>
      <w:r w:rsidRPr="00216C61">
        <w:fldChar w:fldCharType="begin"/>
      </w:r>
      <w:r w:rsidRPr="00216C61">
        <w:instrText xml:space="preserve"> REF _Ref94717698 \r \h  \* MERGEFORMAT </w:instrText>
      </w:r>
      <w:r w:rsidRPr="00216C61">
        <w:fldChar w:fldCharType="separate"/>
      </w:r>
      <w:r w:rsidR="00E90221" w:rsidRPr="00216C61">
        <w:t>[2]</w:t>
      </w:r>
      <w:r w:rsidRPr="00216C61">
        <w:fldChar w:fldCharType="end"/>
      </w:r>
      <w:r w:rsidRPr="00216C61">
        <w:t>. According to RAN1 agreements, FG 28-1</w:t>
      </w:r>
      <w:r w:rsidR="00541861" w:rsidRPr="00216C61">
        <w:t xml:space="preserve"> is</w:t>
      </w:r>
      <w:r w:rsidRPr="00216C61">
        <w:t xml:space="preserve"> the fundamental signaling </w:t>
      </w:r>
      <w:r w:rsidR="004C1A79" w:rsidRPr="00216C61">
        <w:t>for</w:t>
      </w:r>
      <w:r w:rsidR="00541861" w:rsidRPr="00216C61">
        <w:t xml:space="preserve"> </w:t>
      </w:r>
      <w:r w:rsidRPr="00216C61">
        <w:t xml:space="preserve">UE capable of </w:t>
      </w:r>
      <w:proofErr w:type="spellStart"/>
      <w:r w:rsidRPr="00216C61">
        <w:t>RedCap</w:t>
      </w:r>
      <w:proofErr w:type="spellEnd"/>
      <w:r w:rsidR="004C1A79" w:rsidRPr="00216C61">
        <w:t>,</w:t>
      </w:r>
      <w:r w:rsidRPr="00216C61">
        <w:t xml:space="preserve"> such as the </w:t>
      </w:r>
      <w:r w:rsidR="004C1A79" w:rsidRPr="00216C61">
        <w:t xml:space="preserve">supporting of the </w:t>
      </w:r>
      <w:r w:rsidRPr="00216C61">
        <w:t xml:space="preserve">separated DL BWP for </w:t>
      </w:r>
      <w:proofErr w:type="spellStart"/>
      <w:r w:rsidRPr="00216C61">
        <w:t>RedCap</w:t>
      </w:r>
      <w:proofErr w:type="spellEnd"/>
      <w:r w:rsidRPr="00216C61">
        <w:t xml:space="preserve"> UE and early indication in Msg1/</w:t>
      </w:r>
      <w:proofErr w:type="spellStart"/>
      <w:r w:rsidRPr="00216C61">
        <w:t>MsgA</w:t>
      </w:r>
      <w:proofErr w:type="spellEnd"/>
      <w:r w:rsidRPr="00216C61">
        <w:t xml:space="preserve">. </w:t>
      </w:r>
      <w:r w:rsidR="004C1A79" w:rsidRPr="00216C61">
        <w:t xml:space="preserve">On the other hand, </w:t>
      </w:r>
      <w:r w:rsidRPr="00216C61">
        <w:t xml:space="preserve">FG 28-3 is the signaling </w:t>
      </w:r>
      <w:r w:rsidR="004C1A79" w:rsidRPr="00216C61">
        <w:t xml:space="preserve">to </w:t>
      </w:r>
      <w:r w:rsidRPr="00216C61">
        <w:t xml:space="preserve">indicate </w:t>
      </w:r>
      <w:r w:rsidR="004C1A79" w:rsidRPr="00216C61">
        <w:t xml:space="preserve">that </w:t>
      </w:r>
      <w:r w:rsidRPr="00216C61">
        <w:t>UE is capable of the half-duplex FDD operation type A in FR1 FDD bands.</w:t>
      </w:r>
    </w:p>
    <w:p w14:paraId="627A3CEF" w14:textId="1AC30235" w:rsidR="00750231" w:rsidRPr="00216C61" w:rsidRDefault="00750231" w:rsidP="00E145C2">
      <w:r w:rsidRPr="00216C61">
        <w:t>RAN#95-e</w:t>
      </w:r>
      <w:r w:rsidR="00A50EA9" w:rsidRPr="00216C61">
        <w:t xml:space="preserve"> concluded that </w:t>
      </w:r>
      <w:r w:rsidRPr="00216C61">
        <w:t>FG 28-3 is reported per band</w:t>
      </w:r>
      <w:r w:rsidR="00A50EA9" w:rsidRPr="00216C61">
        <w:t>, and</w:t>
      </w:r>
      <w:r w:rsidRPr="00216C61">
        <w:t xml:space="preserve"> UE is assumed to support </w:t>
      </w:r>
      <w:r w:rsidR="00A50EA9" w:rsidRPr="00216C61">
        <w:t xml:space="preserve">full-duplex </w:t>
      </w:r>
      <w:r w:rsidRPr="00216C61">
        <w:t xml:space="preserve">FDD in FDD band if </w:t>
      </w:r>
      <w:r w:rsidR="00A50EA9" w:rsidRPr="00216C61">
        <w:t xml:space="preserve">half-duplex </w:t>
      </w:r>
      <w:r w:rsidRPr="00216C61">
        <w:t xml:space="preserve">FDD is not supported. This means </w:t>
      </w:r>
      <w:r w:rsidR="00223667" w:rsidRPr="00216C61">
        <w:t>that</w:t>
      </w:r>
      <w:r w:rsidR="003536D4" w:rsidRPr="00216C61">
        <w:t xml:space="preserve"> </w:t>
      </w:r>
      <w:r w:rsidR="00364561">
        <w:t xml:space="preserve">UE is not mandated to support full-duplex </w:t>
      </w:r>
      <w:r w:rsidR="003536D4" w:rsidRPr="00216C61">
        <w:t>FDD</w:t>
      </w:r>
      <w:r w:rsidR="00364561">
        <w:t xml:space="preserve"> if UE supports half-duplex FDD in FDD bands. </w:t>
      </w:r>
    </w:p>
    <w:tbl>
      <w:tblPr>
        <w:tblStyle w:val="TableGrid"/>
        <w:tblW w:w="0" w:type="auto"/>
        <w:tblLook w:val="04A0" w:firstRow="1" w:lastRow="0" w:firstColumn="1" w:lastColumn="0" w:noHBand="0" w:noVBand="1"/>
      </w:tblPr>
      <w:tblGrid>
        <w:gridCol w:w="9629"/>
      </w:tblGrid>
      <w:tr w:rsidR="00750231" w:rsidRPr="00216C61" w14:paraId="047D9C56" w14:textId="77777777" w:rsidTr="00750231">
        <w:tc>
          <w:tcPr>
            <w:tcW w:w="9629" w:type="dxa"/>
          </w:tcPr>
          <w:p w14:paraId="61E35513" w14:textId="77777777" w:rsidR="00750231" w:rsidRPr="00216C61" w:rsidRDefault="00750231" w:rsidP="00750231">
            <w:pPr>
              <w:tabs>
                <w:tab w:val="left" w:pos="1190"/>
              </w:tabs>
              <w:autoSpaceDE w:val="0"/>
              <w:autoSpaceDN w:val="0"/>
              <w:adjustRightInd w:val="0"/>
              <w:spacing w:after="0" w:line="240" w:lineRule="auto"/>
              <w:rPr>
                <w:rFonts w:ascii="Times New Roman" w:hAnsi="Times New Roman"/>
                <w:color w:val="000000"/>
              </w:rPr>
            </w:pPr>
            <w:r w:rsidRPr="00216C61">
              <w:rPr>
                <w:rFonts w:ascii="Arial" w:hAnsi="Arial" w:cs="Arial"/>
                <w:sz w:val="24"/>
                <w:szCs w:val="24"/>
              </w:rPr>
              <w:tab/>
            </w:r>
            <w:r w:rsidRPr="00216C61">
              <w:rPr>
                <w:rFonts w:ascii="Times New Roman" w:hAnsi="Times New Roman"/>
                <w:color w:val="000000"/>
                <w:sz w:val="20"/>
                <w:szCs w:val="20"/>
              </w:rPr>
              <w:t xml:space="preserve">conclusion: </w:t>
            </w:r>
          </w:p>
          <w:p w14:paraId="69439ED4" w14:textId="77777777" w:rsidR="00750231" w:rsidRPr="00216C61" w:rsidRDefault="00750231" w:rsidP="00750231">
            <w:pPr>
              <w:tabs>
                <w:tab w:val="left" w:pos="1190"/>
              </w:tabs>
              <w:autoSpaceDE w:val="0"/>
              <w:autoSpaceDN w:val="0"/>
              <w:adjustRightInd w:val="0"/>
              <w:spacing w:after="0" w:line="240" w:lineRule="auto"/>
              <w:rPr>
                <w:rFonts w:ascii="Times New Roman" w:hAnsi="Times New Roman"/>
                <w:color w:val="000000"/>
              </w:rPr>
            </w:pPr>
            <w:r w:rsidRPr="00216C61">
              <w:rPr>
                <w:rFonts w:ascii="Arial" w:hAnsi="Arial" w:cs="Arial"/>
                <w:sz w:val="24"/>
                <w:szCs w:val="24"/>
              </w:rPr>
              <w:tab/>
            </w:r>
            <w:r w:rsidRPr="00216C61">
              <w:rPr>
                <w:rFonts w:ascii="Times New Roman" w:hAnsi="Times New Roman"/>
                <w:color w:val="000000"/>
                <w:sz w:val="20"/>
                <w:szCs w:val="20"/>
              </w:rPr>
              <w:t>- "FG 28-1 is reported per UE, and FG 28-3 is reported per band" is agreed</w:t>
            </w:r>
          </w:p>
          <w:p w14:paraId="62311E8E" w14:textId="77777777" w:rsidR="00750231" w:rsidRPr="00216C61" w:rsidRDefault="00750231" w:rsidP="00750231">
            <w:pPr>
              <w:tabs>
                <w:tab w:val="left" w:pos="1190"/>
              </w:tabs>
              <w:autoSpaceDE w:val="0"/>
              <w:autoSpaceDN w:val="0"/>
              <w:adjustRightInd w:val="0"/>
              <w:spacing w:after="0" w:line="240" w:lineRule="auto"/>
              <w:rPr>
                <w:rFonts w:ascii="Times New Roman" w:hAnsi="Times New Roman"/>
                <w:color w:val="000000"/>
              </w:rPr>
            </w:pPr>
            <w:r w:rsidRPr="00216C61">
              <w:rPr>
                <w:rFonts w:ascii="Arial" w:hAnsi="Arial" w:cs="Arial"/>
                <w:sz w:val="24"/>
                <w:szCs w:val="24"/>
              </w:rPr>
              <w:tab/>
            </w:r>
            <w:r w:rsidRPr="00216C61">
              <w:rPr>
                <w:rFonts w:ascii="Times New Roman" w:hAnsi="Times New Roman"/>
                <w:color w:val="000000"/>
                <w:sz w:val="20"/>
                <w:szCs w:val="20"/>
              </w:rPr>
              <w:t xml:space="preserve">- RP-220462 is not pursued, no further RAN4 discussion on these bands, in case of ambiguity problems, they can be </w:t>
            </w:r>
          </w:p>
          <w:p w14:paraId="116E0AE0" w14:textId="77777777" w:rsidR="00750231" w:rsidRPr="00216C61" w:rsidRDefault="00750231" w:rsidP="00750231">
            <w:pPr>
              <w:tabs>
                <w:tab w:val="left" w:pos="1190"/>
              </w:tabs>
              <w:autoSpaceDE w:val="0"/>
              <w:autoSpaceDN w:val="0"/>
              <w:adjustRightInd w:val="0"/>
              <w:spacing w:after="0" w:line="240" w:lineRule="auto"/>
              <w:rPr>
                <w:rFonts w:ascii="Times New Roman" w:hAnsi="Times New Roman"/>
                <w:color w:val="000000"/>
              </w:rPr>
            </w:pPr>
            <w:r w:rsidRPr="00216C61">
              <w:rPr>
                <w:rFonts w:ascii="Arial" w:hAnsi="Arial" w:cs="Arial"/>
                <w:sz w:val="24"/>
                <w:szCs w:val="24"/>
              </w:rPr>
              <w:tab/>
            </w:r>
            <w:r w:rsidRPr="00216C61">
              <w:rPr>
                <w:rFonts w:ascii="Times New Roman" w:hAnsi="Times New Roman"/>
                <w:color w:val="000000"/>
                <w:sz w:val="20"/>
                <w:szCs w:val="20"/>
              </w:rPr>
              <w:t xml:space="preserve">addressed under essential </w:t>
            </w:r>
            <w:proofErr w:type="spellStart"/>
            <w:r w:rsidRPr="00216C61">
              <w:rPr>
                <w:rFonts w:ascii="Times New Roman" w:hAnsi="Times New Roman"/>
                <w:color w:val="000000"/>
                <w:sz w:val="20"/>
                <w:szCs w:val="20"/>
              </w:rPr>
              <w:t>cat.F</w:t>
            </w:r>
            <w:proofErr w:type="spellEnd"/>
            <w:r w:rsidRPr="00216C61">
              <w:rPr>
                <w:rFonts w:ascii="Times New Roman" w:hAnsi="Times New Roman"/>
                <w:color w:val="000000"/>
                <w:sz w:val="20"/>
                <w:szCs w:val="20"/>
              </w:rPr>
              <w:t xml:space="preserve"> CR maintenance </w:t>
            </w:r>
          </w:p>
          <w:p w14:paraId="45A3EC52" w14:textId="77777777" w:rsidR="00750231" w:rsidRPr="00216C61" w:rsidRDefault="00750231" w:rsidP="00750231">
            <w:pPr>
              <w:tabs>
                <w:tab w:val="left" w:pos="1190"/>
              </w:tabs>
              <w:autoSpaceDE w:val="0"/>
              <w:autoSpaceDN w:val="0"/>
              <w:adjustRightInd w:val="0"/>
              <w:spacing w:after="0" w:line="240" w:lineRule="auto"/>
              <w:rPr>
                <w:rFonts w:ascii="Times New Roman" w:hAnsi="Times New Roman"/>
                <w:color w:val="000000"/>
              </w:rPr>
            </w:pPr>
            <w:r w:rsidRPr="00216C61">
              <w:rPr>
                <w:rFonts w:ascii="Arial" w:hAnsi="Arial" w:cs="Arial"/>
                <w:sz w:val="24"/>
                <w:szCs w:val="24"/>
              </w:rPr>
              <w:tab/>
            </w:r>
            <w:r w:rsidRPr="00216C61">
              <w:rPr>
                <w:rFonts w:ascii="Times New Roman" w:hAnsi="Times New Roman"/>
                <w:color w:val="000000"/>
                <w:sz w:val="20"/>
                <w:szCs w:val="20"/>
              </w:rPr>
              <w:t>- slide 6 2 main bullets are endorsed</w:t>
            </w:r>
          </w:p>
          <w:p w14:paraId="3CADE16D" w14:textId="77777777" w:rsidR="00750231" w:rsidRPr="00216C61" w:rsidRDefault="00750231" w:rsidP="00750231">
            <w:pPr>
              <w:tabs>
                <w:tab w:val="left" w:pos="1190"/>
              </w:tabs>
              <w:autoSpaceDE w:val="0"/>
              <w:autoSpaceDN w:val="0"/>
              <w:adjustRightInd w:val="0"/>
              <w:spacing w:after="0" w:line="240" w:lineRule="auto"/>
              <w:rPr>
                <w:rFonts w:ascii="Times New Roman" w:hAnsi="Times New Roman"/>
                <w:color w:val="000000"/>
              </w:rPr>
            </w:pPr>
            <w:r w:rsidRPr="00216C61">
              <w:rPr>
                <w:rFonts w:ascii="Arial" w:hAnsi="Arial" w:cs="Arial"/>
                <w:sz w:val="24"/>
                <w:szCs w:val="24"/>
              </w:rPr>
              <w:tab/>
            </w:r>
            <w:r w:rsidRPr="00216C61">
              <w:rPr>
                <w:rFonts w:ascii="Times New Roman" w:hAnsi="Times New Roman"/>
                <w:color w:val="000000"/>
                <w:sz w:val="20"/>
                <w:szCs w:val="20"/>
              </w:rPr>
              <w:t>- RP-220964 is noted, RP-220965 and RP-220966 are approved</w:t>
            </w:r>
          </w:p>
          <w:p w14:paraId="2B8E130D" w14:textId="666402E0" w:rsidR="00750231" w:rsidRPr="00216C61" w:rsidRDefault="00750231" w:rsidP="00750231">
            <w:pPr>
              <w:tabs>
                <w:tab w:val="left" w:pos="1190"/>
              </w:tabs>
              <w:autoSpaceDE w:val="0"/>
              <w:autoSpaceDN w:val="0"/>
              <w:adjustRightInd w:val="0"/>
              <w:spacing w:after="0" w:line="240" w:lineRule="auto"/>
              <w:rPr>
                <w:rFonts w:ascii="Times New Roman" w:hAnsi="Times New Roman"/>
                <w:color w:val="000000"/>
              </w:rPr>
            </w:pPr>
            <w:r w:rsidRPr="00216C61">
              <w:rPr>
                <w:rFonts w:ascii="Arial" w:hAnsi="Arial" w:cs="Arial"/>
                <w:sz w:val="24"/>
                <w:szCs w:val="24"/>
              </w:rPr>
              <w:tab/>
            </w:r>
            <w:r w:rsidRPr="00216C61">
              <w:rPr>
                <w:rFonts w:ascii="Times New Roman" w:hAnsi="Times New Roman"/>
                <w:color w:val="000000"/>
                <w:sz w:val="20"/>
                <w:szCs w:val="20"/>
              </w:rPr>
              <w:t>- It is not pursued to support RRM relaxation for non-</w:t>
            </w:r>
            <w:proofErr w:type="spellStart"/>
            <w:r w:rsidRPr="00216C61">
              <w:rPr>
                <w:rFonts w:ascii="Times New Roman" w:hAnsi="Times New Roman"/>
                <w:color w:val="000000"/>
                <w:sz w:val="20"/>
                <w:szCs w:val="20"/>
              </w:rPr>
              <w:t>RedCap</w:t>
            </w:r>
            <w:proofErr w:type="spellEnd"/>
            <w:r w:rsidRPr="00216C61">
              <w:rPr>
                <w:rFonts w:ascii="Times New Roman" w:hAnsi="Times New Roman"/>
                <w:color w:val="000000"/>
                <w:sz w:val="20"/>
                <w:szCs w:val="20"/>
              </w:rPr>
              <w:t xml:space="preserve"> UE in Rel-17</w:t>
            </w:r>
          </w:p>
        </w:tc>
      </w:tr>
    </w:tbl>
    <w:p w14:paraId="13A0FA79" w14:textId="77777777" w:rsidR="00750231" w:rsidRPr="00216C61" w:rsidRDefault="00750231" w:rsidP="00E145C2"/>
    <w:p w14:paraId="6D80060B" w14:textId="3F071EC2" w:rsidR="00A80247" w:rsidRPr="00216C61" w:rsidRDefault="00223667" w:rsidP="00E145C2">
      <w:pPr>
        <w:rPr>
          <w:b/>
          <w:bCs/>
        </w:rPr>
      </w:pPr>
      <w:r w:rsidRPr="00216C61">
        <w:rPr>
          <w:b/>
          <w:bCs/>
        </w:rPr>
        <w:t xml:space="preserve">Observation 1: According to RAN1 feature list and RAN#95-e decision, supporting </w:t>
      </w:r>
      <w:r w:rsidR="00364561">
        <w:rPr>
          <w:b/>
          <w:bCs/>
        </w:rPr>
        <w:t>h</w:t>
      </w:r>
      <w:r w:rsidR="00A50EA9" w:rsidRPr="00216C61">
        <w:rPr>
          <w:b/>
          <w:bCs/>
        </w:rPr>
        <w:t xml:space="preserve">alf-duplex </w:t>
      </w:r>
      <w:r w:rsidRPr="00216C61">
        <w:rPr>
          <w:b/>
          <w:bCs/>
        </w:rPr>
        <w:t>FDD is per-band capability</w:t>
      </w:r>
      <w:r w:rsidR="00670783">
        <w:rPr>
          <w:b/>
          <w:bCs/>
        </w:rPr>
        <w:t>, i.e.,</w:t>
      </w:r>
      <w:r w:rsidRPr="00216C61">
        <w:rPr>
          <w:b/>
          <w:bCs/>
        </w:rPr>
        <w:t xml:space="preserve"> UE </w:t>
      </w:r>
      <w:r w:rsidR="00364561">
        <w:rPr>
          <w:b/>
          <w:bCs/>
        </w:rPr>
        <w:t>is</w:t>
      </w:r>
      <w:r w:rsidRPr="00216C61">
        <w:rPr>
          <w:b/>
          <w:bCs/>
        </w:rPr>
        <w:t xml:space="preserve"> not </w:t>
      </w:r>
      <w:r w:rsidR="00364561">
        <w:rPr>
          <w:b/>
          <w:bCs/>
        </w:rPr>
        <w:t>mandated to support f</w:t>
      </w:r>
      <w:r w:rsidR="00134576" w:rsidRPr="00216C61">
        <w:rPr>
          <w:b/>
          <w:bCs/>
        </w:rPr>
        <w:t xml:space="preserve">ull-duplex </w:t>
      </w:r>
      <w:r w:rsidRPr="00216C61">
        <w:rPr>
          <w:b/>
          <w:bCs/>
        </w:rPr>
        <w:t xml:space="preserve">FDD if UE support </w:t>
      </w:r>
      <w:r w:rsidR="00364561">
        <w:rPr>
          <w:b/>
          <w:bCs/>
        </w:rPr>
        <w:t>h</w:t>
      </w:r>
      <w:r w:rsidR="00134576" w:rsidRPr="00216C61">
        <w:rPr>
          <w:b/>
          <w:bCs/>
        </w:rPr>
        <w:t xml:space="preserve">alf-duplex </w:t>
      </w:r>
      <w:r w:rsidRPr="00216C61">
        <w:rPr>
          <w:b/>
          <w:bCs/>
        </w:rPr>
        <w:t xml:space="preserve">FDD. </w:t>
      </w:r>
    </w:p>
    <w:p w14:paraId="3A6E5462" w14:textId="4C7AEC23" w:rsidR="00223667" w:rsidRPr="00216C61" w:rsidRDefault="00223667" w:rsidP="00E145C2">
      <w:r w:rsidRPr="00216C61">
        <w:t>If we consider full-duplex FDD only for FDD test</w:t>
      </w:r>
      <w:r w:rsidR="00134576" w:rsidRPr="00216C61">
        <w:t xml:space="preserve"> as option 1</w:t>
      </w:r>
      <w:r w:rsidRPr="00216C61">
        <w:t xml:space="preserve">, UE capable of HD-FDD only (e.g., UE optimized for </w:t>
      </w:r>
      <w:proofErr w:type="spellStart"/>
      <w:r w:rsidRPr="00216C61">
        <w:t>RedCap</w:t>
      </w:r>
      <w:proofErr w:type="spellEnd"/>
      <w:r w:rsidRPr="00216C61">
        <w:t xml:space="preserve"> supporting a few FDD bands with half-duplex) cannot be tested. </w:t>
      </w:r>
      <w:r w:rsidR="00527D3E" w:rsidRPr="00216C61">
        <w:t xml:space="preserve">To </w:t>
      </w:r>
      <w:r w:rsidR="008C2FDB">
        <w:t>a</w:t>
      </w:r>
      <w:r w:rsidR="00527D3E" w:rsidRPr="00216C61">
        <w:t>void this</w:t>
      </w:r>
      <w:r w:rsidRPr="00216C61">
        <w:t>, we propose to</w:t>
      </w:r>
      <w:r w:rsidR="008C2FDB">
        <w:t xml:space="preserve"> take option 2, i.e.,</w:t>
      </w:r>
      <w:r w:rsidRPr="00216C61">
        <w:t xml:space="preserve"> consider </w:t>
      </w:r>
      <w:r w:rsidR="00134576" w:rsidRPr="00216C61">
        <w:t>both f</w:t>
      </w:r>
      <w:r w:rsidRPr="00216C61">
        <w:t>ull-duplex FDD and half-duplex FDD with applicability rule</w:t>
      </w:r>
      <w:r w:rsidR="00527D3E" w:rsidRPr="00216C61">
        <w:t xml:space="preserve"> for </w:t>
      </w:r>
      <w:proofErr w:type="spellStart"/>
      <w:r w:rsidR="00527D3E" w:rsidRPr="00216C61">
        <w:t>RedCap</w:t>
      </w:r>
      <w:proofErr w:type="spellEnd"/>
      <w:r w:rsidR="00527D3E" w:rsidRPr="00216C61">
        <w:t xml:space="preserve"> 1Rx UE in FDD</w:t>
      </w:r>
      <w:r w:rsidR="008C2FDB">
        <w:t>.</w:t>
      </w:r>
    </w:p>
    <w:p w14:paraId="70E7E08B" w14:textId="785E947E" w:rsidR="00223667" w:rsidRPr="00216C61" w:rsidRDefault="00223667" w:rsidP="00E145C2">
      <w:pPr>
        <w:rPr>
          <w:b/>
          <w:bCs/>
        </w:rPr>
      </w:pPr>
      <w:r w:rsidRPr="00216C61">
        <w:rPr>
          <w:b/>
          <w:bCs/>
        </w:rPr>
        <w:t xml:space="preserve">Proposal </w:t>
      </w:r>
      <w:r w:rsidR="002C722C" w:rsidRPr="00216C61">
        <w:rPr>
          <w:b/>
          <w:bCs/>
        </w:rPr>
        <w:t>2</w:t>
      </w:r>
      <w:r w:rsidRPr="00216C61">
        <w:rPr>
          <w:b/>
          <w:bCs/>
        </w:rPr>
        <w:t xml:space="preserve">: For the requirement specification of FDD 1Rx UE, </w:t>
      </w:r>
      <w:r w:rsidR="00527D3E" w:rsidRPr="00216C61">
        <w:rPr>
          <w:b/>
          <w:bCs/>
        </w:rPr>
        <w:t>c</w:t>
      </w:r>
      <w:r w:rsidRPr="00216C61">
        <w:rPr>
          <w:b/>
          <w:bCs/>
        </w:rPr>
        <w:t xml:space="preserve">onsider </w:t>
      </w:r>
      <w:r w:rsidR="00134576" w:rsidRPr="00216C61">
        <w:rPr>
          <w:b/>
          <w:bCs/>
        </w:rPr>
        <w:t>f</w:t>
      </w:r>
      <w:r w:rsidRPr="00216C61">
        <w:rPr>
          <w:b/>
          <w:bCs/>
        </w:rPr>
        <w:t>ull-duplex FDD and half-duplex FDD with applicability rule</w:t>
      </w:r>
      <w:r w:rsidR="00527D3E" w:rsidRPr="00216C61">
        <w:rPr>
          <w:b/>
          <w:bCs/>
        </w:rPr>
        <w:t>.</w:t>
      </w:r>
    </w:p>
    <w:p w14:paraId="76552A79" w14:textId="016903B9" w:rsidR="003401F0" w:rsidRPr="00216C61" w:rsidRDefault="003401F0" w:rsidP="003401F0">
      <w:pPr>
        <w:rPr>
          <w:b/>
          <w:bCs/>
        </w:rPr>
      </w:pPr>
      <w:r w:rsidRPr="00216C61">
        <w:rPr>
          <w:b/>
          <w:bCs/>
        </w:rPr>
        <w:t xml:space="preserve">Proposal </w:t>
      </w:r>
      <w:r>
        <w:rPr>
          <w:b/>
          <w:bCs/>
        </w:rPr>
        <w:t>3</w:t>
      </w:r>
      <w:r w:rsidRPr="00216C61">
        <w:rPr>
          <w:b/>
          <w:bCs/>
        </w:rPr>
        <w:t xml:space="preserve">: Specify the following applicability table for </w:t>
      </w:r>
      <w:proofErr w:type="spellStart"/>
      <w:r w:rsidRPr="00216C61">
        <w:rPr>
          <w:b/>
          <w:bCs/>
        </w:rPr>
        <w:t>RedCap</w:t>
      </w:r>
      <w:proofErr w:type="spellEnd"/>
      <w:r w:rsidRPr="00216C61">
        <w:rPr>
          <w:b/>
          <w:bCs/>
        </w:rPr>
        <w:t xml:space="preserve"> UE supporting half-duplex FDD.  </w:t>
      </w:r>
    </w:p>
    <w:tbl>
      <w:tblPr>
        <w:tblStyle w:val="TableGrid"/>
        <w:tblW w:w="0" w:type="auto"/>
        <w:tblLook w:val="04A0" w:firstRow="1" w:lastRow="0" w:firstColumn="1" w:lastColumn="0" w:noHBand="0" w:noVBand="1"/>
      </w:tblPr>
      <w:tblGrid>
        <w:gridCol w:w="2404"/>
        <w:gridCol w:w="1275"/>
        <w:gridCol w:w="1136"/>
        <w:gridCol w:w="2553"/>
        <w:gridCol w:w="2261"/>
      </w:tblGrid>
      <w:tr w:rsidR="003401F0" w:rsidRPr="00216C61" w14:paraId="506FC2F7" w14:textId="77777777" w:rsidTr="00BF51DF">
        <w:tc>
          <w:tcPr>
            <w:tcW w:w="2404" w:type="dxa"/>
          </w:tcPr>
          <w:p w14:paraId="3C4B661C" w14:textId="77777777" w:rsidR="003401F0" w:rsidRPr="00216C61" w:rsidRDefault="003401F0" w:rsidP="00BF51DF">
            <w:pPr>
              <w:pStyle w:val="TAH"/>
            </w:pPr>
            <w:r w:rsidRPr="00216C61">
              <w:t>UE feature/capability</w:t>
            </w:r>
          </w:p>
        </w:tc>
        <w:tc>
          <w:tcPr>
            <w:tcW w:w="2411" w:type="dxa"/>
            <w:gridSpan w:val="2"/>
          </w:tcPr>
          <w:p w14:paraId="33990748" w14:textId="77777777" w:rsidR="003401F0" w:rsidRPr="00216C61" w:rsidRDefault="003401F0" w:rsidP="00BF51DF">
            <w:pPr>
              <w:pStyle w:val="TAH"/>
            </w:pPr>
            <w:r w:rsidRPr="00216C61">
              <w:t>Test type</w:t>
            </w:r>
          </w:p>
        </w:tc>
        <w:tc>
          <w:tcPr>
            <w:tcW w:w="2553" w:type="dxa"/>
          </w:tcPr>
          <w:p w14:paraId="10B91719" w14:textId="77777777" w:rsidR="003401F0" w:rsidRPr="00216C61" w:rsidRDefault="003401F0" w:rsidP="00BF51DF">
            <w:pPr>
              <w:pStyle w:val="TAH"/>
            </w:pPr>
            <w:r w:rsidRPr="00216C61">
              <w:t>Test list</w:t>
            </w:r>
          </w:p>
        </w:tc>
        <w:tc>
          <w:tcPr>
            <w:tcW w:w="2261" w:type="dxa"/>
          </w:tcPr>
          <w:p w14:paraId="27B7C791" w14:textId="77777777" w:rsidR="003401F0" w:rsidRPr="00216C61" w:rsidRDefault="003401F0" w:rsidP="00BF51DF">
            <w:pPr>
              <w:pStyle w:val="TAH"/>
            </w:pPr>
            <w:r w:rsidRPr="00216C61">
              <w:t>Applicability notes</w:t>
            </w:r>
          </w:p>
        </w:tc>
      </w:tr>
      <w:tr w:rsidR="003401F0" w:rsidRPr="00216C61" w14:paraId="0E0D214B" w14:textId="77777777" w:rsidTr="00BF51DF">
        <w:tc>
          <w:tcPr>
            <w:tcW w:w="2404" w:type="dxa"/>
            <w:vMerge w:val="restart"/>
          </w:tcPr>
          <w:p w14:paraId="6A976DE5" w14:textId="77777777" w:rsidR="003401F0" w:rsidRPr="00216C61" w:rsidRDefault="003401F0" w:rsidP="00BF51DF">
            <w:pPr>
              <w:pStyle w:val="TAC"/>
            </w:pPr>
            <w:r w:rsidRPr="00216C61">
              <w:t xml:space="preserve">Half-duplex FDD operation type A for </w:t>
            </w:r>
            <w:proofErr w:type="spellStart"/>
            <w:r w:rsidRPr="00216C61">
              <w:t>RedCap</w:t>
            </w:r>
            <w:proofErr w:type="spellEnd"/>
            <w:r w:rsidRPr="00216C61">
              <w:t xml:space="preserve"> UE</w:t>
            </w:r>
          </w:p>
        </w:tc>
        <w:tc>
          <w:tcPr>
            <w:tcW w:w="1275" w:type="dxa"/>
          </w:tcPr>
          <w:p w14:paraId="4E5FE72C" w14:textId="77777777" w:rsidR="003401F0" w:rsidRPr="00216C61" w:rsidRDefault="003401F0" w:rsidP="00BF51DF">
            <w:pPr>
              <w:pStyle w:val="TAC"/>
            </w:pPr>
            <w:r w:rsidRPr="00216C61">
              <w:t>FR1 Half-duplex FDD</w:t>
            </w:r>
          </w:p>
        </w:tc>
        <w:tc>
          <w:tcPr>
            <w:tcW w:w="1136" w:type="dxa"/>
          </w:tcPr>
          <w:p w14:paraId="50345BEC" w14:textId="77777777" w:rsidR="003401F0" w:rsidRPr="00216C61" w:rsidRDefault="003401F0" w:rsidP="00BF51DF">
            <w:pPr>
              <w:pStyle w:val="TAC"/>
            </w:pPr>
            <w:r w:rsidRPr="00216C61">
              <w:t>PDSCH</w:t>
            </w:r>
          </w:p>
        </w:tc>
        <w:tc>
          <w:tcPr>
            <w:tcW w:w="2553" w:type="dxa"/>
          </w:tcPr>
          <w:p w14:paraId="03B75DE1" w14:textId="77777777" w:rsidR="003401F0" w:rsidRPr="00216C61" w:rsidRDefault="003401F0" w:rsidP="00BF51DF">
            <w:pPr>
              <w:pStyle w:val="TAC"/>
            </w:pPr>
            <w:r w:rsidRPr="00216C61">
              <w:t>All tests in Clause [5.2I.1.1]</w:t>
            </w:r>
          </w:p>
        </w:tc>
        <w:tc>
          <w:tcPr>
            <w:tcW w:w="2261" w:type="dxa"/>
          </w:tcPr>
          <w:p w14:paraId="2C993EDB" w14:textId="77777777" w:rsidR="003401F0" w:rsidRPr="00216C61" w:rsidRDefault="003401F0" w:rsidP="00BF51DF">
            <w:pPr>
              <w:pStyle w:val="TAC"/>
            </w:pPr>
            <w:r w:rsidRPr="00216C61">
              <w:t>The requirements apply for UE supporting 1Rx</w:t>
            </w:r>
          </w:p>
        </w:tc>
      </w:tr>
      <w:tr w:rsidR="003401F0" w:rsidRPr="00216C61" w14:paraId="56D059FF" w14:textId="77777777" w:rsidTr="00BF51DF">
        <w:tc>
          <w:tcPr>
            <w:tcW w:w="2404" w:type="dxa"/>
            <w:vMerge/>
          </w:tcPr>
          <w:p w14:paraId="28C2E389" w14:textId="77777777" w:rsidR="003401F0" w:rsidRPr="00216C61" w:rsidRDefault="003401F0" w:rsidP="00BF51DF">
            <w:pPr>
              <w:pStyle w:val="TAC"/>
            </w:pPr>
          </w:p>
        </w:tc>
        <w:tc>
          <w:tcPr>
            <w:tcW w:w="1275" w:type="dxa"/>
          </w:tcPr>
          <w:p w14:paraId="579FB577" w14:textId="77777777" w:rsidR="003401F0" w:rsidRPr="00216C61" w:rsidRDefault="003401F0" w:rsidP="00BF51DF">
            <w:pPr>
              <w:pStyle w:val="TAC"/>
            </w:pPr>
            <w:r w:rsidRPr="00216C61">
              <w:t>FR1 Half-duplex FDD</w:t>
            </w:r>
          </w:p>
        </w:tc>
        <w:tc>
          <w:tcPr>
            <w:tcW w:w="1136" w:type="dxa"/>
          </w:tcPr>
          <w:p w14:paraId="25018700" w14:textId="77777777" w:rsidR="003401F0" w:rsidRPr="00216C61" w:rsidRDefault="003401F0" w:rsidP="00BF51DF">
            <w:pPr>
              <w:pStyle w:val="TAC"/>
            </w:pPr>
            <w:r w:rsidRPr="00216C61">
              <w:t>PDCCH</w:t>
            </w:r>
          </w:p>
        </w:tc>
        <w:tc>
          <w:tcPr>
            <w:tcW w:w="2553" w:type="dxa"/>
          </w:tcPr>
          <w:p w14:paraId="46A4CCA3" w14:textId="77777777" w:rsidR="003401F0" w:rsidRPr="00216C61" w:rsidRDefault="003401F0" w:rsidP="00BF51DF">
            <w:pPr>
              <w:pStyle w:val="TAC"/>
            </w:pPr>
            <w:r w:rsidRPr="00216C61">
              <w:t>All tests in Clause [5.3I.1.1]</w:t>
            </w:r>
          </w:p>
        </w:tc>
        <w:tc>
          <w:tcPr>
            <w:tcW w:w="2261" w:type="dxa"/>
          </w:tcPr>
          <w:p w14:paraId="3B4B678D" w14:textId="77777777" w:rsidR="003401F0" w:rsidRPr="00216C61" w:rsidRDefault="003401F0" w:rsidP="00BF51DF">
            <w:pPr>
              <w:pStyle w:val="TAC"/>
            </w:pPr>
            <w:r w:rsidRPr="00216C61">
              <w:t>The requirements apply for UE supporting 1Rx</w:t>
            </w:r>
          </w:p>
        </w:tc>
      </w:tr>
      <w:tr w:rsidR="003401F0" w:rsidRPr="00216C61" w14:paraId="45A390FB" w14:textId="77777777" w:rsidTr="00BF51DF">
        <w:tc>
          <w:tcPr>
            <w:tcW w:w="2404" w:type="dxa"/>
            <w:vMerge/>
          </w:tcPr>
          <w:p w14:paraId="12197A4F" w14:textId="77777777" w:rsidR="003401F0" w:rsidRPr="00216C61" w:rsidRDefault="003401F0" w:rsidP="00BF51DF">
            <w:pPr>
              <w:pStyle w:val="TAC"/>
            </w:pPr>
          </w:p>
        </w:tc>
        <w:tc>
          <w:tcPr>
            <w:tcW w:w="1275" w:type="dxa"/>
          </w:tcPr>
          <w:p w14:paraId="7675E709" w14:textId="77777777" w:rsidR="003401F0" w:rsidRPr="00216C61" w:rsidRDefault="003401F0" w:rsidP="00BF51DF">
            <w:pPr>
              <w:pStyle w:val="TAC"/>
            </w:pPr>
            <w:r w:rsidRPr="00216C61">
              <w:t>FR1 Half-duplex FDD</w:t>
            </w:r>
          </w:p>
        </w:tc>
        <w:tc>
          <w:tcPr>
            <w:tcW w:w="1136" w:type="dxa"/>
          </w:tcPr>
          <w:p w14:paraId="242D4945" w14:textId="77777777" w:rsidR="003401F0" w:rsidRPr="00216C61" w:rsidRDefault="003401F0" w:rsidP="00BF51DF">
            <w:pPr>
              <w:pStyle w:val="TAC"/>
            </w:pPr>
            <w:r w:rsidRPr="00216C61">
              <w:t>PBCH</w:t>
            </w:r>
          </w:p>
        </w:tc>
        <w:tc>
          <w:tcPr>
            <w:tcW w:w="2553" w:type="dxa"/>
          </w:tcPr>
          <w:p w14:paraId="78609F6C" w14:textId="77777777" w:rsidR="003401F0" w:rsidRPr="00216C61" w:rsidRDefault="003401F0" w:rsidP="00BF51DF">
            <w:pPr>
              <w:pStyle w:val="TAC"/>
            </w:pPr>
            <w:r w:rsidRPr="00216C61">
              <w:t>All tests in Clause [5.4I.1.1]</w:t>
            </w:r>
          </w:p>
        </w:tc>
        <w:tc>
          <w:tcPr>
            <w:tcW w:w="2261" w:type="dxa"/>
          </w:tcPr>
          <w:p w14:paraId="2DD0FDC1" w14:textId="77777777" w:rsidR="003401F0" w:rsidRPr="00216C61" w:rsidRDefault="003401F0" w:rsidP="00BF51DF">
            <w:pPr>
              <w:pStyle w:val="TAC"/>
            </w:pPr>
            <w:r w:rsidRPr="00216C61">
              <w:t>The requirements apply for UE supporting 1Rx</w:t>
            </w:r>
          </w:p>
        </w:tc>
      </w:tr>
      <w:tr w:rsidR="003401F0" w:rsidRPr="00216C61" w14:paraId="7B4D204A" w14:textId="77777777" w:rsidTr="00BF51DF">
        <w:tc>
          <w:tcPr>
            <w:tcW w:w="2404" w:type="dxa"/>
            <w:vMerge/>
          </w:tcPr>
          <w:p w14:paraId="2EFDCC0B" w14:textId="77777777" w:rsidR="003401F0" w:rsidRPr="00216C61" w:rsidRDefault="003401F0" w:rsidP="00BF51DF">
            <w:pPr>
              <w:pStyle w:val="TAC"/>
            </w:pPr>
          </w:p>
        </w:tc>
        <w:tc>
          <w:tcPr>
            <w:tcW w:w="1275" w:type="dxa"/>
          </w:tcPr>
          <w:p w14:paraId="59899A2F" w14:textId="77777777" w:rsidR="003401F0" w:rsidRPr="00216C61" w:rsidRDefault="003401F0" w:rsidP="00BF51DF">
            <w:pPr>
              <w:pStyle w:val="TAC"/>
            </w:pPr>
            <w:r w:rsidRPr="00216C61">
              <w:t>FR1 Half-duplex FDD</w:t>
            </w:r>
          </w:p>
        </w:tc>
        <w:tc>
          <w:tcPr>
            <w:tcW w:w="1136" w:type="dxa"/>
          </w:tcPr>
          <w:p w14:paraId="0EECF543" w14:textId="77777777" w:rsidR="003401F0" w:rsidRPr="00216C61" w:rsidRDefault="003401F0" w:rsidP="00BF51DF">
            <w:pPr>
              <w:pStyle w:val="TAC"/>
            </w:pPr>
            <w:r w:rsidRPr="00216C61">
              <w:t>SDR</w:t>
            </w:r>
          </w:p>
        </w:tc>
        <w:tc>
          <w:tcPr>
            <w:tcW w:w="2553" w:type="dxa"/>
          </w:tcPr>
          <w:p w14:paraId="3389CC4E" w14:textId="77777777" w:rsidR="003401F0" w:rsidRPr="00216C61" w:rsidRDefault="003401F0" w:rsidP="00BF51DF">
            <w:pPr>
              <w:pStyle w:val="TAC"/>
            </w:pPr>
            <w:r w:rsidRPr="00216C61">
              <w:t>All tests in Clause [5.5I.1]</w:t>
            </w:r>
          </w:p>
        </w:tc>
        <w:tc>
          <w:tcPr>
            <w:tcW w:w="2261" w:type="dxa"/>
          </w:tcPr>
          <w:p w14:paraId="486F9252" w14:textId="77777777" w:rsidR="003401F0" w:rsidRPr="00216C61" w:rsidRDefault="003401F0" w:rsidP="00BF51DF">
            <w:pPr>
              <w:pStyle w:val="TAC"/>
            </w:pPr>
            <w:r w:rsidRPr="00216C61">
              <w:t>The requirements apply for UE supporting 1Rx</w:t>
            </w:r>
          </w:p>
        </w:tc>
      </w:tr>
    </w:tbl>
    <w:p w14:paraId="58DCA22E" w14:textId="77777777" w:rsidR="003401F0" w:rsidRPr="00216C61" w:rsidRDefault="003401F0" w:rsidP="003401F0"/>
    <w:tbl>
      <w:tblPr>
        <w:tblStyle w:val="TableGrid"/>
        <w:tblW w:w="0" w:type="auto"/>
        <w:tblLook w:val="04A0" w:firstRow="1" w:lastRow="0" w:firstColumn="1" w:lastColumn="0" w:noHBand="0" w:noVBand="1"/>
      </w:tblPr>
      <w:tblGrid>
        <w:gridCol w:w="2404"/>
        <w:gridCol w:w="1275"/>
        <w:gridCol w:w="1136"/>
        <w:gridCol w:w="2553"/>
        <w:gridCol w:w="2261"/>
      </w:tblGrid>
      <w:tr w:rsidR="003401F0" w:rsidRPr="00216C61" w14:paraId="57A6B179" w14:textId="77777777" w:rsidTr="00BF51DF">
        <w:tc>
          <w:tcPr>
            <w:tcW w:w="2404" w:type="dxa"/>
          </w:tcPr>
          <w:p w14:paraId="23469CBF" w14:textId="77777777" w:rsidR="003401F0" w:rsidRPr="00216C61" w:rsidRDefault="003401F0" w:rsidP="00BF51DF">
            <w:pPr>
              <w:pStyle w:val="TAH"/>
            </w:pPr>
            <w:r w:rsidRPr="00216C61">
              <w:lastRenderedPageBreak/>
              <w:t>UE feature/capability</w:t>
            </w:r>
          </w:p>
        </w:tc>
        <w:tc>
          <w:tcPr>
            <w:tcW w:w="2411" w:type="dxa"/>
            <w:gridSpan w:val="2"/>
          </w:tcPr>
          <w:p w14:paraId="66F823A6" w14:textId="77777777" w:rsidR="003401F0" w:rsidRPr="00216C61" w:rsidRDefault="003401F0" w:rsidP="00BF51DF">
            <w:pPr>
              <w:pStyle w:val="TAH"/>
            </w:pPr>
            <w:r w:rsidRPr="00216C61">
              <w:t>Test type</w:t>
            </w:r>
          </w:p>
        </w:tc>
        <w:tc>
          <w:tcPr>
            <w:tcW w:w="2553" w:type="dxa"/>
          </w:tcPr>
          <w:p w14:paraId="587C9675" w14:textId="77777777" w:rsidR="003401F0" w:rsidRPr="00216C61" w:rsidRDefault="003401F0" w:rsidP="00BF51DF">
            <w:pPr>
              <w:pStyle w:val="TAH"/>
            </w:pPr>
            <w:r w:rsidRPr="00216C61">
              <w:t>Test list</w:t>
            </w:r>
          </w:p>
        </w:tc>
        <w:tc>
          <w:tcPr>
            <w:tcW w:w="2261" w:type="dxa"/>
          </w:tcPr>
          <w:p w14:paraId="3EA4E9B6" w14:textId="77777777" w:rsidR="003401F0" w:rsidRPr="00216C61" w:rsidRDefault="003401F0" w:rsidP="00BF51DF">
            <w:pPr>
              <w:pStyle w:val="TAH"/>
            </w:pPr>
            <w:r w:rsidRPr="00216C61">
              <w:t>Applicability notes</w:t>
            </w:r>
          </w:p>
        </w:tc>
      </w:tr>
      <w:tr w:rsidR="003401F0" w:rsidRPr="00216C61" w14:paraId="49592C03" w14:textId="77777777" w:rsidTr="00BF51DF">
        <w:tc>
          <w:tcPr>
            <w:tcW w:w="2404" w:type="dxa"/>
            <w:vMerge w:val="restart"/>
          </w:tcPr>
          <w:p w14:paraId="30F35E4D" w14:textId="77777777" w:rsidR="003401F0" w:rsidRPr="00216C61" w:rsidRDefault="003401F0" w:rsidP="00BF51DF">
            <w:pPr>
              <w:pStyle w:val="TAC"/>
            </w:pPr>
            <w:r w:rsidRPr="00216C61">
              <w:t xml:space="preserve">Half-duplex FDD operation type A for </w:t>
            </w:r>
            <w:proofErr w:type="spellStart"/>
            <w:r w:rsidRPr="00216C61">
              <w:t>RedCap</w:t>
            </w:r>
            <w:proofErr w:type="spellEnd"/>
            <w:r w:rsidRPr="00216C61">
              <w:t xml:space="preserve"> UE</w:t>
            </w:r>
          </w:p>
        </w:tc>
        <w:tc>
          <w:tcPr>
            <w:tcW w:w="1275" w:type="dxa"/>
          </w:tcPr>
          <w:p w14:paraId="037586AB" w14:textId="77777777" w:rsidR="003401F0" w:rsidRPr="00216C61" w:rsidRDefault="003401F0" w:rsidP="00BF51DF">
            <w:pPr>
              <w:pStyle w:val="TAC"/>
            </w:pPr>
            <w:r w:rsidRPr="00216C61">
              <w:t>FR1 Half-duplex FDD</w:t>
            </w:r>
          </w:p>
        </w:tc>
        <w:tc>
          <w:tcPr>
            <w:tcW w:w="1136" w:type="dxa"/>
          </w:tcPr>
          <w:p w14:paraId="4EBC07AA" w14:textId="77777777" w:rsidR="003401F0" w:rsidRPr="00216C61" w:rsidRDefault="003401F0" w:rsidP="00BF51DF">
            <w:pPr>
              <w:pStyle w:val="TAC"/>
            </w:pPr>
            <w:r w:rsidRPr="00216C61">
              <w:t>CQI</w:t>
            </w:r>
          </w:p>
        </w:tc>
        <w:tc>
          <w:tcPr>
            <w:tcW w:w="2553" w:type="dxa"/>
          </w:tcPr>
          <w:p w14:paraId="1E7EF1C8" w14:textId="77777777" w:rsidR="003401F0" w:rsidRPr="00216C61" w:rsidRDefault="003401F0" w:rsidP="00BF51DF">
            <w:pPr>
              <w:pStyle w:val="TAC"/>
            </w:pPr>
            <w:r w:rsidRPr="00216C61">
              <w:t>All tests in Clause [6.2I.1.1]</w:t>
            </w:r>
          </w:p>
        </w:tc>
        <w:tc>
          <w:tcPr>
            <w:tcW w:w="2261" w:type="dxa"/>
          </w:tcPr>
          <w:p w14:paraId="070E4426" w14:textId="77777777" w:rsidR="003401F0" w:rsidRPr="00216C61" w:rsidRDefault="003401F0" w:rsidP="00BF51DF">
            <w:pPr>
              <w:pStyle w:val="TAC"/>
            </w:pPr>
            <w:r w:rsidRPr="00216C61">
              <w:t>The requirements apply for UE supporting 1Rx</w:t>
            </w:r>
          </w:p>
        </w:tc>
      </w:tr>
      <w:tr w:rsidR="003401F0" w:rsidRPr="00216C61" w14:paraId="7208F717" w14:textId="77777777" w:rsidTr="00BF51DF">
        <w:tc>
          <w:tcPr>
            <w:tcW w:w="2404" w:type="dxa"/>
            <w:vMerge/>
          </w:tcPr>
          <w:p w14:paraId="7CFA507E" w14:textId="77777777" w:rsidR="003401F0" w:rsidRPr="00216C61" w:rsidRDefault="003401F0" w:rsidP="00BF51DF">
            <w:pPr>
              <w:pStyle w:val="TAC"/>
            </w:pPr>
          </w:p>
        </w:tc>
        <w:tc>
          <w:tcPr>
            <w:tcW w:w="1275" w:type="dxa"/>
          </w:tcPr>
          <w:p w14:paraId="29EEF713" w14:textId="77777777" w:rsidR="003401F0" w:rsidRPr="00216C61" w:rsidRDefault="003401F0" w:rsidP="00BF51DF">
            <w:pPr>
              <w:pStyle w:val="TAC"/>
            </w:pPr>
            <w:r w:rsidRPr="00216C61">
              <w:t>FR1 Half-duplex FDD</w:t>
            </w:r>
          </w:p>
        </w:tc>
        <w:tc>
          <w:tcPr>
            <w:tcW w:w="1136" w:type="dxa"/>
          </w:tcPr>
          <w:p w14:paraId="4F894CC6" w14:textId="77777777" w:rsidR="003401F0" w:rsidRPr="00216C61" w:rsidRDefault="003401F0" w:rsidP="00BF51DF">
            <w:pPr>
              <w:pStyle w:val="TAC"/>
            </w:pPr>
            <w:r w:rsidRPr="00216C61">
              <w:t>PMI</w:t>
            </w:r>
          </w:p>
        </w:tc>
        <w:tc>
          <w:tcPr>
            <w:tcW w:w="2553" w:type="dxa"/>
          </w:tcPr>
          <w:p w14:paraId="61531C99" w14:textId="77777777" w:rsidR="003401F0" w:rsidRPr="00216C61" w:rsidRDefault="003401F0" w:rsidP="00BF51DF">
            <w:pPr>
              <w:pStyle w:val="TAC"/>
            </w:pPr>
            <w:r w:rsidRPr="00216C61">
              <w:t>All tests in Clause [6.3I.1.1]</w:t>
            </w:r>
          </w:p>
        </w:tc>
        <w:tc>
          <w:tcPr>
            <w:tcW w:w="2261" w:type="dxa"/>
          </w:tcPr>
          <w:p w14:paraId="4C7CFD29" w14:textId="77777777" w:rsidR="003401F0" w:rsidRPr="00216C61" w:rsidRDefault="003401F0" w:rsidP="00BF51DF">
            <w:pPr>
              <w:pStyle w:val="TAC"/>
            </w:pPr>
            <w:r w:rsidRPr="00216C61">
              <w:t>The requirements apply for UE supporting 1Rx</w:t>
            </w:r>
          </w:p>
        </w:tc>
      </w:tr>
    </w:tbl>
    <w:p w14:paraId="1DA77B09" w14:textId="77777777" w:rsidR="00134576" w:rsidRPr="00216C61" w:rsidRDefault="00134576" w:rsidP="00E145C2"/>
    <w:p w14:paraId="4915E69A" w14:textId="12DE9255" w:rsidR="003F6AB7" w:rsidRPr="00216C61" w:rsidRDefault="00223667" w:rsidP="00E145C2">
      <w:r w:rsidRPr="00216C61">
        <w:t>As we discussed in RAN4#102-e, half-duplex FDD UE cannot perform UL transmission and DL reception simultaneously, and it requires a few symbols duration for RF center frequency retuning. This is equivalent to the TDD operation from UE demodulation point of view</w:t>
      </w:r>
      <w:r w:rsidR="00536B81" w:rsidRPr="00216C61">
        <w:t>.</w:t>
      </w:r>
      <w:r w:rsidRPr="00216C61">
        <w:t xml:space="preserve"> </w:t>
      </w:r>
      <w:r w:rsidR="00536B81" w:rsidRPr="00216C61">
        <w:t>W</w:t>
      </w:r>
      <w:r w:rsidRPr="00216C61">
        <w:t xml:space="preserve">e </w:t>
      </w:r>
      <w:r w:rsidR="00536B81" w:rsidRPr="00216C61">
        <w:t xml:space="preserve">therefore </w:t>
      </w:r>
      <w:r w:rsidRPr="00216C61">
        <w:t>propose to define the demodulation and CSI reporting requirements for FDD with the TDD UL/DL pattern FR1.15-1 (i.e., DDDSU)</w:t>
      </w:r>
      <w:r w:rsidR="00536B81" w:rsidRPr="00216C61">
        <w:t xml:space="preserve"> to cover both FD-FDD and HD-FDD. This means the FRC is specified based on HD-FDD pattern and CSI feedback delay may</w:t>
      </w:r>
      <w:r w:rsidR="00325DAB" w:rsidRPr="00216C61">
        <w:t xml:space="preserve"> need to be adjusted</w:t>
      </w:r>
      <w:r w:rsidR="00536B81" w:rsidRPr="00216C61">
        <w:t>.</w:t>
      </w:r>
    </w:p>
    <w:p w14:paraId="73E6B5D5" w14:textId="0D32F106" w:rsidR="00124210" w:rsidRPr="00216C61" w:rsidRDefault="00223667" w:rsidP="00616969">
      <w:pPr>
        <w:rPr>
          <w:b/>
          <w:bCs/>
        </w:rPr>
      </w:pPr>
      <w:r w:rsidRPr="00216C61">
        <w:rPr>
          <w:b/>
          <w:bCs/>
        </w:rPr>
        <w:t xml:space="preserve">Proposal </w:t>
      </w:r>
      <w:r w:rsidR="003401F0">
        <w:rPr>
          <w:b/>
          <w:bCs/>
        </w:rPr>
        <w:t>4</w:t>
      </w:r>
      <w:r w:rsidRPr="00216C61">
        <w:rPr>
          <w:b/>
          <w:bCs/>
        </w:rPr>
        <w:t xml:space="preserve">: Define FRC of UE demodulation and CSI reporting requirements for </w:t>
      </w:r>
      <w:proofErr w:type="spellStart"/>
      <w:r w:rsidRPr="00216C61">
        <w:rPr>
          <w:b/>
          <w:bCs/>
        </w:rPr>
        <w:t>RedCap</w:t>
      </w:r>
      <w:proofErr w:type="spellEnd"/>
      <w:r w:rsidRPr="00216C61">
        <w:rPr>
          <w:b/>
          <w:bCs/>
        </w:rPr>
        <w:t xml:space="preserve"> 1Rx UE in FDD by assuming the half-duplex FDD operation, that is, DDDSU.</w:t>
      </w:r>
    </w:p>
    <w:p w14:paraId="1E3C0AA5" w14:textId="0B432193" w:rsidR="008C1C9F" w:rsidRPr="00216C61" w:rsidRDefault="003252D2" w:rsidP="003252D2">
      <w:pPr>
        <w:pStyle w:val="Heading1"/>
        <w:rPr>
          <w:lang w:val="en-US"/>
        </w:rPr>
      </w:pPr>
      <w:r w:rsidRPr="00216C61">
        <w:rPr>
          <w:lang w:val="en-US"/>
        </w:rPr>
        <w:t>4</w:t>
      </w:r>
      <w:r w:rsidRPr="00216C61">
        <w:rPr>
          <w:lang w:val="en-US"/>
        </w:rPr>
        <w:tab/>
        <w:t>Summary</w:t>
      </w:r>
    </w:p>
    <w:p w14:paraId="0883C607" w14:textId="77777777" w:rsidR="00A65B20" w:rsidRPr="00216C61" w:rsidRDefault="00A65B20" w:rsidP="00A65B20">
      <w:pPr>
        <w:rPr>
          <w:b/>
          <w:bCs/>
        </w:rPr>
      </w:pPr>
      <w:r w:rsidRPr="00216C61">
        <w:rPr>
          <w:b/>
          <w:bCs/>
        </w:rPr>
        <w:t xml:space="preserve">Proposal 1: Define </w:t>
      </w:r>
      <w:proofErr w:type="spellStart"/>
      <w:r w:rsidRPr="00216C61">
        <w:rPr>
          <w:b/>
          <w:bCs/>
        </w:rPr>
        <w:t>RedCap</w:t>
      </w:r>
      <w:proofErr w:type="spellEnd"/>
      <w:r w:rsidRPr="00216C61">
        <w:rPr>
          <w:b/>
          <w:bCs/>
        </w:rPr>
        <w:t xml:space="preserve"> demodulation and CSI reporting requirements in TS38.101-4 with the suffix ‘I’</w:t>
      </w:r>
      <w:r>
        <w:rPr>
          <w:b/>
          <w:bCs/>
        </w:rPr>
        <w:t xml:space="preserve">, as same as TS38.101-1/2. </w:t>
      </w:r>
      <w:r w:rsidRPr="00216C61">
        <w:rPr>
          <w:b/>
          <w:bCs/>
        </w:rPr>
        <w:t xml:space="preserve"> </w:t>
      </w:r>
    </w:p>
    <w:p w14:paraId="39AA516B" w14:textId="77777777" w:rsidR="00A65B20" w:rsidRPr="00216C61" w:rsidRDefault="00A65B20" w:rsidP="00A65B20">
      <w:pPr>
        <w:rPr>
          <w:b/>
          <w:bCs/>
        </w:rPr>
      </w:pPr>
      <w:r w:rsidRPr="00216C61">
        <w:rPr>
          <w:b/>
          <w:bCs/>
        </w:rPr>
        <w:t xml:space="preserve">Observation 1: According to RAN1 feature list and RAN#95-e decision, supporting </w:t>
      </w:r>
      <w:r>
        <w:rPr>
          <w:b/>
          <w:bCs/>
        </w:rPr>
        <w:t>h</w:t>
      </w:r>
      <w:r w:rsidRPr="00216C61">
        <w:rPr>
          <w:b/>
          <w:bCs/>
        </w:rPr>
        <w:t>alf-duplex FDD is per-band capability</w:t>
      </w:r>
      <w:r>
        <w:rPr>
          <w:b/>
          <w:bCs/>
        </w:rPr>
        <w:t>, i.e.,</w:t>
      </w:r>
      <w:r w:rsidRPr="00216C61">
        <w:rPr>
          <w:b/>
          <w:bCs/>
        </w:rPr>
        <w:t xml:space="preserve"> UE </w:t>
      </w:r>
      <w:r>
        <w:rPr>
          <w:b/>
          <w:bCs/>
        </w:rPr>
        <w:t>is</w:t>
      </w:r>
      <w:r w:rsidRPr="00216C61">
        <w:rPr>
          <w:b/>
          <w:bCs/>
        </w:rPr>
        <w:t xml:space="preserve"> not </w:t>
      </w:r>
      <w:r>
        <w:rPr>
          <w:b/>
          <w:bCs/>
        </w:rPr>
        <w:t>mandated to support f</w:t>
      </w:r>
      <w:r w:rsidRPr="00216C61">
        <w:rPr>
          <w:b/>
          <w:bCs/>
        </w:rPr>
        <w:t xml:space="preserve">ull-duplex FDD if UE support </w:t>
      </w:r>
      <w:r>
        <w:rPr>
          <w:b/>
          <w:bCs/>
        </w:rPr>
        <w:t>h</w:t>
      </w:r>
      <w:r w:rsidRPr="00216C61">
        <w:rPr>
          <w:b/>
          <w:bCs/>
        </w:rPr>
        <w:t xml:space="preserve">alf-duplex FDD. </w:t>
      </w:r>
    </w:p>
    <w:p w14:paraId="29BE9A20" w14:textId="77777777" w:rsidR="00A65B20" w:rsidRPr="00216C61" w:rsidRDefault="00A65B20" w:rsidP="00A65B20">
      <w:pPr>
        <w:rPr>
          <w:b/>
          <w:bCs/>
        </w:rPr>
      </w:pPr>
      <w:r w:rsidRPr="00216C61">
        <w:rPr>
          <w:b/>
          <w:bCs/>
        </w:rPr>
        <w:t>Proposal 2: For the requirement specification of FDD 1Rx UE, consider full-duplex FDD and half-duplex FDD with applicability rule.</w:t>
      </w:r>
    </w:p>
    <w:p w14:paraId="102B84F6" w14:textId="77777777" w:rsidR="00A65B20" w:rsidRPr="00216C61" w:rsidRDefault="00A65B20" w:rsidP="00A65B20">
      <w:pPr>
        <w:rPr>
          <w:b/>
          <w:bCs/>
        </w:rPr>
      </w:pPr>
      <w:r w:rsidRPr="00216C61">
        <w:rPr>
          <w:b/>
          <w:bCs/>
        </w:rPr>
        <w:t xml:space="preserve">Proposal </w:t>
      </w:r>
      <w:r>
        <w:rPr>
          <w:b/>
          <w:bCs/>
        </w:rPr>
        <w:t>3</w:t>
      </w:r>
      <w:r w:rsidRPr="00216C61">
        <w:rPr>
          <w:b/>
          <w:bCs/>
        </w:rPr>
        <w:t xml:space="preserve">: Specify the following applicability table for </w:t>
      </w:r>
      <w:proofErr w:type="spellStart"/>
      <w:r w:rsidRPr="00216C61">
        <w:rPr>
          <w:b/>
          <w:bCs/>
        </w:rPr>
        <w:t>RedCap</w:t>
      </w:r>
      <w:proofErr w:type="spellEnd"/>
      <w:r w:rsidRPr="00216C61">
        <w:rPr>
          <w:b/>
          <w:bCs/>
        </w:rPr>
        <w:t xml:space="preserve"> UE supporting half-duplex FDD.  </w:t>
      </w:r>
    </w:p>
    <w:tbl>
      <w:tblPr>
        <w:tblStyle w:val="TableGrid"/>
        <w:tblW w:w="0" w:type="auto"/>
        <w:tblLook w:val="04A0" w:firstRow="1" w:lastRow="0" w:firstColumn="1" w:lastColumn="0" w:noHBand="0" w:noVBand="1"/>
      </w:tblPr>
      <w:tblGrid>
        <w:gridCol w:w="2404"/>
        <w:gridCol w:w="1275"/>
        <w:gridCol w:w="1136"/>
        <w:gridCol w:w="2553"/>
        <w:gridCol w:w="2261"/>
      </w:tblGrid>
      <w:tr w:rsidR="00A65B20" w:rsidRPr="00216C61" w14:paraId="04B6D838" w14:textId="77777777" w:rsidTr="003A1AE9">
        <w:tc>
          <w:tcPr>
            <w:tcW w:w="2404" w:type="dxa"/>
          </w:tcPr>
          <w:p w14:paraId="709881D8" w14:textId="77777777" w:rsidR="00A65B20" w:rsidRPr="00216C61" w:rsidRDefault="00A65B20" w:rsidP="003A1AE9">
            <w:pPr>
              <w:pStyle w:val="TAH"/>
            </w:pPr>
            <w:r w:rsidRPr="00216C61">
              <w:t>UE feature/capability</w:t>
            </w:r>
          </w:p>
        </w:tc>
        <w:tc>
          <w:tcPr>
            <w:tcW w:w="2411" w:type="dxa"/>
            <w:gridSpan w:val="2"/>
          </w:tcPr>
          <w:p w14:paraId="25BA2951" w14:textId="77777777" w:rsidR="00A65B20" w:rsidRPr="00216C61" w:rsidRDefault="00A65B20" w:rsidP="003A1AE9">
            <w:pPr>
              <w:pStyle w:val="TAH"/>
            </w:pPr>
            <w:r w:rsidRPr="00216C61">
              <w:t>Test type</w:t>
            </w:r>
          </w:p>
        </w:tc>
        <w:tc>
          <w:tcPr>
            <w:tcW w:w="2553" w:type="dxa"/>
          </w:tcPr>
          <w:p w14:paraId="71CFC6FD" w14:textId="77777777" w:rsidR="00A65B20" w:rsidRPr="00216C61" w:rsidRDefault="00A65B20" w:rsidP="003A1AE9">
            <w:pPr>
              <w:pStyle w:val="TAH"/>
            </w:pPr>
            <w:r w:rsidRPr="00216C61">
              <w:t>Test list</w:t>
            </w:r>
          </w:p>
        </w:tc>
        <w:tc>
          <w:tcPr>
            <w:tcW w:w="2261" w:type="dxa"/>
          </w:tcPr>
          <w:p w14:paraId="4B11CB73" w14:textId="77777777" w:rsidR="00A65B20" w:rsidRPr="00216C61" w:rsidRDefault="00A65B20" w:rsidP="003A1AE9">
            <w:pPr>
              <w:pStyle w:val="TAH"/>
            </w:pPr>
            <w:r w:rsidRPr="00216C61">
              <w:t>Applicability notes</w:t>
            </w:r>
          </w:p>
        </w:tc>
      </w:tr>
      <w:tr w:rsidR="00A65B20" w:rsidRPr="00216C61" w14:paraId="23B4835E" w14:textId="77777777" w:rsidTr="003A1AE9">
        <w:tc>
          <w:tcPr>
            <w:tcW w:w="2404" w:type="dxa"/>
            <w:vMerge w:val="restart"/>
          </w:tcPr>
          <w:p w14:paraId="75917CDC" w14:textId="77777777" w:rsidR="00A65B20" w:rsidRPr="00216C61" w:rsidRDefault="00A65B20" w:rsidP="003A1AE9">
            <w:pPr>
              <w:pStyle w:val="TAC"/>
            </w:pPr>
            <w:r w:rsidRPr="00216C61">
              <w:t xml:space="preserve">Half-duplex FDD operation type A for </w:t>
            </w:r>
            <w:proofErr w:type="spellStart"/>
            <w:r w:rsidRPr="00216C61">
              <w:t>RedCap</w:t>
            </w:r>
            <w:proofErr w:type="spellEnd"/>
            <w:r w:rsidRPr="00216C61">
              <w:t xml:space="preserve"> UE</w:t>
            </w:r>
          </w:p>
        </w:tc>
        <w:tc>
          <w:tcPr>
            <w:tcW w:w="1275" w:type="dxa"/>
          </w:tcPr>
          <w:p w14:paraId="696FFDAE" w14:textId="77777777" w:rsidR="00A65B20" w:rsidRPr="00216C61" w:rsidRDefault="00A65B20" w:rsidP="003A1AE9">
            <w:pPr>
              <w:pStyle w:val="TAC"/>
            </w:pPr>
            <w:r w:rsidRPr="00216C61">
              <w:t>FR1 Half-duplex FDD</w:t>
            </w:r>
          </w:p>
        </w:tc>
        <w:tc>
          <w:tcPr>
            <w:tcW w:w="1136" w:type="dxa"/>
          </w:tcPr>
          <w:p w14:paraId="0863DC7F" w14:textId="77777777" w:rsidR="00A65B20" w:rsidRPr="00216C61" w:rsidRDefault="00A65B20" w:rsidP="003A1AE9">
            <w:pPr>
              <w:pStyle w:val="TAC"/>
            </w:pPr>
            <w:r w:rsidRPr="00216C61">
              <w:t>PDSCH</w:t>
            </w:r>
          </w:p>
        </w:tc>
        <w:tc>
          <w:tcPr>
            <w:tcW w:w="2553" w:type="dxa"/>
          </w:tcPr>
          <w:p w14:paraId="7A0EB745" w14:textId="77777777" w:rsidR="00A65B20" w:rsidRPr="00216C61" w:rsidRDefault="00A65B20" w:rsidP="003A1AE9">
            <w:pPr>
              <w:pStyle w:val="TAC"/>
            </w:pPr>
            <w:r w:rsidRPr="00216C61">
              <w:t>All tests in Clause [5.2I.1.1]</w:t>
            </w:r>
          </w:p>
        </w:tc>
        <w:tc>
          <w:tcPr>
            <w:tcW w:w="2261" w:type="dxa"/>
          </w:tcPr>
          <w:p w14:paraId="2199C8AE" w14:textId="77777777" w:rsidR="00A65B20" w:rsidRPr="00216C61" w:rsidRDefault="00A65B20" w:rsidP="003A1AE9">
            <w:pPr>
              <w:pStyle w:val="TAC"/>
            </w:pPr>
            <w:r w:rsidRPr="00216C61">
              <w:t>The requirements apply for UE supporting 1Rx</w:t>
            </w:r>
          </w:p>
        </w:tc>
      </w:tr>
      <w:tr w:rsidR="00A65B20" w:rsidRPr="00216C61" w14:paraId="36300210" w14:textId="77777777" w:rsidTr="003A1AE9">
        <w:tc>
          <w:tcPr>
            <w:tcW w:w="2404" w:type="dxa"/>
            <w:vMerge/>
          </w:tcPr>
          <w:p w14:paraId="5F2083EA" w14:textId="77777777" w:rsidR="00A65B20" w:rsidRPr="00216C61" w:rsidRDefault="00A65B20" w:rsidP="003A1AE9">
            <w:pPr>
              <w:pStyle w:val="TAC"/>
            </w:pPr>
          </w:p>
        </w:tc>
        <w:tc>
          <w:tcPr>
            <w:tcW w:w="1275" w:type="dxa"/>
          </w:tcPr>
          <w:p w14:paraId="7D718EE2" w14:textId="77777777" w:rsidR="00A65B20" w:rsidRPr="00216C61" w:rsidRDefault="00A65B20" w:rsidP="003A1AE9">
            <w:pPr>
              <w:pStyle w:val="TAC"/>
            </w:pPr>
            <w:r w:rsidRPr="00216C61">
              <w:t>FR1 Half-duplex FDD</w:t>
            </w:r>
          </w:p>
        </w:tc>
        <w:tc>
          <w:tcPr>
            <w:tcW w:w="1136" w:type="dxa"/>
          </w:tcPr>
          <w:p w14:paraId="08835D01" w14:textId="77777777" w:rsidR="00A65B20" w:rsidRPr="00216C61" w:rsidRDefault="00A65B20" w:rsidP="003A1AE9">
            <w:pPr>
              <w:pStyle w:val="TAC"/>
            </w:pPr>
            <w:r w:rsidRPr="00216C61">
              <w:t>PDCCH</w:t>
            </w:r>
          </w:p>
        </w:tc>
        <w:tc>
          <w:tcPr>
            <w:tcW w:w="2553" w:type="dxa"/>
          </w:tcPr>
          <w:p w14:paraId="3293AE3B" w14:textId="77777777" w:rsidR="00A65B20" w:rsidRPr="00216C61" w:rsidRDefault="00A65B20" w:rsidP="003A1AE9">
            <w:pPr>
              <w:pStyle w:val="TAC"/>
            </w:pPr>
            <w:r w:rsidRPr="00216C61">
              <w:t>All tests in Clause [5.3I.1.1]</w:t>
            </w:r>
          </w:p>
        </w:tc>
        <w:tc>
          <w:tcPr>
            <w:tcW w:w="2261" w:type="dxa"/>
          </w:tcPr>
          <w:p w14:paraId="668FD01E" w14:textId="77777777" w:rsidR="00A65B20" w:rsidRPr="00216C61" w:rsidRDefault="00A65B20" w:rsidP="003A1AE9">
            <w:pPr>
              <w:pStyle w:val="TAC"/>
            </w:pPr>
            <w:r w:rsidRPr="00216C61">
              <w:t>The requirements apply for UE supporting 1Rx</w:t>
            </w:r>
          </w:p>
        </w:tc>
      </w:tr>
      <w:tr w:rsidR="00A65B20" w:rsidRPr="00216C61" w14:paraId="6E7D571C" w14:textId="77777777" w:rsidTr="003A1AE9">
        <w:tc>
          <w:tcPr>
            <w:tcW w:w="2404" w:type="dxa"/>
            <w:vMerge/>
          </w:tcPr>
          <w:p w14:paraId="6ACC009E" w14:textId="77777777" w:rsidR="00A65B20" w:rsidRPr="00216C61" w:rsidRDefault="00A65B20" w:rsidP="003A1AE9">
            <w:pPr>
              <w:pStyle w:val="TAC"/>
            </w:pPr>
          </w:p>
        </w:tc>
        <w:tc>
          <w:tcPr>
            <w:tcW w:w="1275" w:type="dxa"/>
          </w:tcPr>
          <w:p w14:paraId="2F40A150" w14:textId="77777777" w:rsidR="00A65B20" w:rsidRPr="00216C61" w:rsidRDefault="00A65B20" w:rsidP="003A1AE9">
            <w:pPr>
              <w:pStyle w:val="TAC"/>
            </w:pPr>
            <w:r w:rsidRPr="00216C61">
              <w:t>FR1 Half-duplex FDD</w:t>
            </w:r>
          </w:p>
        </w:tc>
        <w:tc>
          <w:tcPr>
            <w:tcW w:w="1136" w:type="dxa"/>
          </w:tcPr>
          <w:p w14:paraId="5D7953E6" w14:textId="77777777" w:rsidR="00A65B20" w:rsidRPr="00216C61" w:rsidRDefault="00A65B20" w:rsidP="003A1AE9">
            <w:pPr>
              <w:pStyle w:val="TAC"/>
            </w:pPr>
            <w:r w:rsidRPr="00216C61">
              <w:t>PBCH</w:t>
            </w:r>
          </w:p>
        </w:tc>
        <w:tc>
          <w:tcPr>
            <w:tcW w:w="2553" w:type="dxa"/>
          </w:tcPr>
          <w:p w14:paraId="12949698" w14:textId="77777777" w:rsidR="00A65B20" w:rsidRPr="00216C61" w:rsidRDefault="00A65B20" w:rsidP="003A1AE9">
            <w:pPr>
              <w:pStyle w:val="TAC"/>
            </w:pPr>
            <w:r w:rsidRPr="00216C61">
              <w:t>All tests in Clause [5.4I.1.1]</w:t>
            </w:r>
          </w:p>
        </w:tc>
        <w:tc>
          <w:tcPr>
            <w:tcW w:w="2261" w:type="dxa"/>
          </w:tcPr>
          <w:p w14:paraId="6961F83E" w14:textId="77777777" w:rsidR="00A65B20" w:rsidRPr="00216C61" w:rsidRDefault="00A65B20" w:rsidP="003A1AE9">
            <w:pPr>
              <w:pStyle w:val="TAC"/>
            </w:pPr>
            <w:r w:rsidRPr="00216C61">
              <w:t>The requirements apply for UE supporting 1Rx</w:t>
            </w:r>
          </w:p>
        </w:tc>
      </w:tr>
      <w:tr w:rsidR="00A65B20" w:rsidRPr="00216C61" w14:paraId="59FB4BD6" w14:textId="77777777" w:rsidTr="003A1AE9">
        <w:tc>
          <w:tcPr>
            <w:tcW w:w="2404" w:type="dxa"/>
            <w:vMerge/>
          </w:tcPr>
          <w:p w14:paraId="5983BF49" w14:textId="77777777" w:rsidR="00A65B20" w:rsidRPr="00216C61" w:rsidRDefault="00A65B20" w:rsidP="003A1AE9">
            <w:pPr>
              <w:pStyle w:val="TAC"/>
            </w:pPr>
          </w:p>
        </w:tc>
        <w:tc>
          <w:tcPr>
            <w:tcW w:w="1275" w:type="dxa"/>
          </w:tcPr>
          <w:p w14:paraId="2E4E45F0" w14:textId="77777777" w:rsidR="00A65B20" w:rsidRPr="00216C61" w:rsidRDefault="00A65B20" w:rsidP="003A1AE9">
            <w:pPr>
              <w:pStyle w:val="TAC"/>
            </w:pPr>
            <w:r w:rsidRPr="00216C61">
              <w:t>FR1 Half-duplex FDD</w:t>
            </w:r>
          </w:p>
        </w:tc>
        <w:tc>
          <w:tcPr>
            <w:tcW w:w="1136" w:type="dxa"/>
          </w:tcPr>
          <w:p w14:paraId="0BDDC9AE" w14:textId="77777777" w:rsidR="00A65B20" w:rsidRPr="00216C61" w:rsidRDefault="00A65B20" w:rsidP="003A1AE9">
            <w:pPr>
              <w:pStyle w:val="TAC"/>
            </w:pPr>
            <w:r w:rsidRPr="00216C61">
              <w:t>SDR</w:t>
            </w:r>
          </w:p>
        </w:tc>
        <w:tc>
          <w:tcPr>
            <w:tcW w:w="2553" w:type="dxa"/>
          </w:tcPr>
          <w:p w14:paraId="568EC23F" w14:textId="77777777" w:rsidR="00A65B20" w:rsidRPr="00216C61" w:rsidRDefault="00A65B20" w:rsidP="003A1AE9">
            <w:pPr>
              <w:pStyle w:val="TAC"/>
            </w:pPr>
            <w:r w:rsidRPr="00216C61">
              <w:t>All tests in Clause [5.5I.1]</w:t>
            </w:r>
          </w:p>
        </w:tc>
        <w:tc>
          <w:tcPr>
            <w:tcW w:w="2261" w:type="dxa"/>
          </w:tcPr>
          <w:p w14:paraId="3DBEC0E8" w14:textId="77777777" w:rsidR="00A65B20" w:rsidRPr="00216C61" w:rsidRDefault="00A65B20" w:rsidP="003A1AE9">
            <w:pPr>
              <w:pStyle w:val="TAC"/>
            </w:pPr>
            <w:r w:rsidRPr="00216C61">
              <w:t>The requirements apply for UE supporting 1Rx</w:t>
            </w:r>
          </w:p>
        </w:tc>
      </w:tr>
    </w:tbl>
    <w:p w14:paraId="18993C7E" w14:textId="77777777" w:rsidR="00A65B20" w:rsidRPr="00216C61" w:rsidRDefault="00A65B20" w:rsidP="00A65B20"/>
    <w:tbl>
      <w:tblPr>
        <w:tblStyle w:val="TableGrid"/>
        <w:tblW w:w="0" w:type="auto"/>
        <w:tblLook w:val="04A0" w:firstRow="1" w:lastRow="0" w:firstColumn="1" w:lastColumn="0" w:noHBand="0" w:noVBand="1"/>
      </w:tblPr>
      <w:tblGrid>
        <w:gridCol w:w="2404"/>
        <w:gridCol w:w="1275"/>
        <w:gridCol w:w="1136"/>
        <w:gridCol w:w="2553"/>
        <w:gridCol w:w="2261"/>
      </w:tblGrid>
      <w:tr w:rsidR="00A65B20" w:rsidRPr="00216C61" w14:paraId="7C2C4395" w14:textId="77777777" w:rsidTr="003A1AE9">
        <w:tc>
          <w:tcPr>
            <w:tcW w:w="2404" w:type="dxa"/>
          </w:tcPr>
          <w:p w14:paraId="49B268E4" w14:textId="77777777" w:rsidR="00A65B20" w:rsidRPr="00216C61" w:rsidRDefault="00A65B20" w:rsidP="003A1AE9">
            <w:pPr>
              <w:pStyle w:val="TAH"/>
            </w:pPr>
            <w:r w:rsidRPr="00216C61">
              <w:t>UE feature/capability</w:t>
            </w:r>
          </w:p>
        </w:tc>
        <w:tc>
          <w:tcPr>
            <w:tcW w:w="2411" w:type="dxa"/>
            <w:gridSpan w:val="2"/>
          </w:tcPr>
          <w:p w14:paraId="5C6ED8BB" w14:textId="77777777" w:rsidR="00A65B20" w:rsidRPr="00216C61" w:rsidRDefault="00A65B20" w:rsidP="003A1AE9">
            <w:pPr>
              <w:pStyle w:val="TAH"/>
            </w:pPr>
            <w:r w:rsidRPr="00216C61">
              <w:t>Test type</w:t>
            </w:r>
          </w:p>
        </w:tc>
        <w:tc>
          <w:tcPr>
            <w:tcW w:w="2553" w:type="dxa"/>
          </w:tcPr>
          <w:p w14:paraId="237D58F9" w14:textId="77777777" w:rsidR="00A65B20" w:rsidRPr="00216C61" w:rsidRDefault="00A65B20" w:rsidP="003A1AE9">
            <w:pPr>
              <w:pStyle w:val="TAH"/>
            </w:pPr>
            <w:r w:rsidRPr="00216C61">
              <w:t>Test list</w:t>
            </w:r>
          </w:p>
        </w:tc>
        <w:tc>
          <w:tcPr>
            <w:tcW w:w="2261" w:type="dxa"/>
          </w:tcPr>
          <w:p w14:paraId="1ACB1689" w14:textId="77777777" w:rsidR="00A65B20" w:rsidRPr="00216C61" w:rsidRDefault="00A65B20" w:rsidP="003A1AE9">
            <w:pPr>
              <w:pStyle w:val="TAH"/>
            </w:pPr>
            <w:r w:rsidRPr="00216C61">
              <w:t>Applicability notes</w:t>
            </w:r>
          </w:p>
        </w:tc>
      </w:tr>
      <w:tr w:rsidR="00A65B20" w:rsidRPr="00216C61" w14:paraId="059264B8" w14:textId="77777777" w:rsidTr="003A1AE9">
        <w:tc>
          <w:tcPr>
            <w:tcW w:w="2404" w:type="dxa"/>
            <w:vMerge w:val="restart"/>
          </w:tcPr>
          <w:p w14:paraId="4929A5B6" w14:textId="77777777" w:rsidR="00A65B20" w:rsidRPr="00216C61" w:rsidRDefault="00A65B20" w:rsidP="003A1AE9">
            <w:pPr>
              <w:pStyle w:val="TAC"/>
            </w:pPr>
            <w:r w:rsidRPr="00216C61">
              <w:t xml:space="preserve">Half-duplex FDD operation type A for </w:t>
            </w:r>
            <w:proofErr w:type="spellStart"/>
            <w:r w:rsidRPr="00216C61">
              <w:t>RedCap</w:t>
            </w:r>
            <w:proofErr w:type="spellEnd"/>
            <w:r w:rsidRPr="00216C61">
              <w:t xml:space="preserve"> UE</w:t>
            </w:r>
          </w:p>
        </w:tc>
        <w:tc>
          <w:tcPr>
            <w:tcW w:w="1275" w:type="dxa"/>
          </w:tcPr>
          <w:p w14:paraId="5DC71740" w14:textId="77777777" w:rsidR="00A65B20" w:rsidRPr="00216C61" w:rsidRDefault="00A65B20" w:rsidP="003A1AE9">
            <w:pPr>
              <w:pStyle w:val="TAC"/>
            </w:pPr>
            <w:r w:rsidRPr="00216C61">
              <w:t>FR1 Half-duplex FDD</w:t>
            </w:r>
          </w:p>
        </w:tc>
        <w:tc>
          <w:tcPr>
            <w:tcW w:w="1136" w:type="dxa"/>
          </w:tcPr>
          <w:p w14:paraId="39D3CDD0" w14:textId="77777777" w:rsidR="00A65B20" w:rsidRPr="00216C61" w:rsidRDefault="00A65B20" w:rsidP="003A1AE9">
            <w:pPr>
              <w:pStyle w:val="TAC"/>
            </w:pPr>
            <w:r w:rsidRPr="00216C61">
              <w:t>CQI</w:t>
            </w:r>
          </w:p>
        </w:tc>
        <w:tc>
          <w:tcPr>
            <w:tcW w:w="2553" w:type="dxa"/>
          </w:tcPr>
          <w:p w14:paraId="0D8B7D0E" w14:textId="77777777" w:rsidR="00A65B20" w:rsidRPr="00216C61" w:rsidRDefault="00A65B20" w:rsidP="003A1AE9">
            <w:pPr>
              <w:pStyle w:val="TAC"/>
            </w:pPr>
            <w:r w:rsidRPr="00216C61">
              <w:t>All tests in Clause [6.2I.1.1]</w:t>
            </w:r>
          </w:p>
        </w:tc>
        <w:tc>
          <w:tcPr>
            <w:tcW w:w="2261" w:type="dxa"/>
          </w:tcPr>
          <w:p w14:paraId="3B49496B" w14:textId="77777777" w:rsidR="00A65B20" w:rsidRPr="00216C61" w:rsidRDefault="00A65B20" w:rsidP="003A1AE9">
            <w:pPr>
              <w:pStyle w:val="TAC"/>
            </w:pPr>
            <w:r w:rsidRPr="00216C61">
              <w:t>The requirements apply for UE supporting 1Rx</w:t>
            </w:r>
          </w:p>
        </w:tc>
      </w:tr>
      <w:tr w:rsidR="00A65B20" w:rsidRPr="00216C61" w14:paraId="5BDAEA29" w14:textId="77777777" w:rsidTr="003A1AE9">
        <w:tc>
          <w:tcPr>
            <w:tcW w:w="2404" w:type="dxa"/>
            <w:vMerge/>
          </w:tcPr>
          <w:p w14:paraId="5C2E87F6" w14:textId="77777777" w:rsidR="00A65B20" w:rsidRPr="00216C61" w:rsidRDefault="00A65B20" w:rsidP="003A1AE9">
            <w:pPr>
              <w:pStyle w:val="TAC"/>
            </w:pPr>
          </w:p>
        </w:tc>
        <w:tc>
          <w:tcPr>
            <w:tcW w:w="1275" w:type="dxa"/>
          </w:tcPr>
          <w:p w14:paraId="0022CD26" w14:textId="77777777" w:rsidR="00A65B20" w:rsidRPr="00216C61" w:rsidRDefault="00A65B20" w:rsidP="003A1AE9">
            <w:pPr>
              <w:pStyle w:val="TAC"/>
            </w:pPr>
            <w:r w:rsidRPr="00216C61">
              <w:t>FR1 Half-duplex FDD</w:t>
            </w:r>
          </w:p>
        </w:tc>
        <w:tc>
          <w:tcPr>
            <w:tcW w:w="1136" w:type="dxa"/>
          </w:tcPr>
          <w:p w14:paraId="5224EA0B" w14:textId="77777777" w:rsidR="00A65B20" w:rsidRPr="00216C61" w:rsidRDefault="00A65B20" w:rsidP="003A1AE9">
            <w:pPr>
              <w:pStyle w:val="TAC"/>
            </w:pPr>
            <w:r w:rsidRPr="00216C61">
              <w:t>PMI</w:t>
            </w:r>
          </w:p>
        </w:tc>
        <w:tc>
          <w:tcPr>
            <w:tcW w:w="2553" w:type="dxa"/>
          </w:tcPr>
          <w:p w14:paraId="6D338D86" w14:textId="77777777" w:rsidR="00A65B20" w:rsidRPr="00216C61" w:rsidRDefault="00A65B20" w:rsidP="003A1AE9">
            <w:pPr>
              <w:pStyle w:val="TAC"/>
            </w:pPr>
            <w:r w:rsidRPr="00216C61">
              <w:t>All tests in Clause [6.3I.1.1]</w:t>
            </w:r>
          </w:p>
        </w:tc>
        <w:tc>
          <w:tcPr>
            <w:tcW w:w="2261" w:type="dxa"/>
          </w:tcPr>
          <w:p w14:paraId="6DC93A9F" w14:textId="77777777" w:rsidR="00A65B20" w:rsidRPr="00216C61" w:rsidRDefault="00A65B20" w:rsidP="003A1AE9">
            <w:pPr>
              <w:pStyle w:val="TAC"/>
            </w:pPr>
            <w:r w:rsidRPr="00216C61">
              <w:t>The requirements apply for UE supporting 1Rx</w:t>
            </w:r>
          </w:p>
        </w:tc>
      </w:tr>
    </w:tbl>
    <w:p w14:paraId="7855FF3B" w14:textId="77777777" w:rsidR="00A65B20" w:rsidRPr="00216C61" w:rsidRDefault="00A65B20" w:rsidP="00A65B20"/>
    <w:p w14:paraId="6AA9A6D1" w14:textId="77777777" w:rsidR="00A65B20" w:rsidRPr="00216C61" w:rsidRDefault="00A65B20" w:rsidP="00A65B20">
      <w:pPr>
        <w:rPr>
          <w:b/>
          <w:bCs/>
        </w:rPr>
      </w:pPr>
      <w:r w:rsidRPr="00216C61">
        <w:rPr>
          <w:b/>
          <w:bCs/>
        </w:rPr>
        <w:t xml:space="preserve">Proposal </w:t>
      </w:r>
      <w:r>
        <w:rPr>
          <w:b/>
          <w:bCs/>
        </w:rPr>
        <w:t>4</w:t>
      </w:r>
      <w:r w:rsidRPr="00216C61">
        <w:rPr>
          <w:b/>
          <w:bCs/>
        </w:rPr>
        <w:t xml:space="preserve">: Define FRC of UE demodulation and CSI reporting requirements for </w:t>
      </w:r>
      <w:proofErr w:type="spellStart"/>
      <w:r w:rsidRPr="00216C61">
        <w:rPr>
          <w:b/>
          <w:bCs/>
        </w:rPr>
        <w:t>RedCap</w:t>
      </w:r>
      <w:proofErr w:type="spellEnd"/>
      <w:r w:rsidRPr="00216C61">
        <w:rPr>
          <w:b/>
          <w:bCs/>
        </w:rPr>
        <w:t xml:space="preserve"> 1Rx UE in FDD by assuming the half-duplex FDD operation, that is, DDDSU.</w:t>
      </w:r>
    </w:p>
    <w:p w14:paraId="0780BA10" w14:textId="3F0D775E" w:rsidR="00851673" w:rsidRPr="00216C61" w:rsidRDefault="00851673" w:rsidP="00851673">
      <w:pPr>
        <w:rPr>
          <w:b/>
          <w:bCs/>
        </w:rPr>
      </w:pPr>
    </w:p>
    <w:p w14:paraId="15AE7CF6" w14:textId="1979E286" w:rsidR="00887C74" w:rsidRPr="00216C61" w:rsidRDefault="005A782E" w:rsidP="00BB4A9F">
      <w:pPr>
        <w:pStyle w:val="Heading1"/>
        <w:rPr>
          <w:lang w:val="en-US"/>
        </w:rPr>
      </w:pPr>
      <w:r w:rsidRPr="00216C61">
        <w:rPr>
          <w:lang w:val="en-US"/>
        </w:rPr>
        <w:lastRenderedPageBreak/>
        <w:t>References</w:t>
      </w:r>
    </w:p>
    <w:p w14:paraId="288ED9A6" w14:textId="5828071D" w:rsidR="003451E7" w:rsidRPr="00216C61" w:rsidRDefault="00783276" w:rsidP="003451E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2" w:name="_Ref52995642"/>
      <w:bookmarkStart w:id="3" w:name="_Ref508638450"/>
      <w:bookmarkStart w:id="4" w:name="_Ref3386619"/>
      <w:bookmarkStart w:id="5" w:name="_Ref31030704"/>
      <w:bookmarkStart w:id="6" w:name="_Ref36025013"/>
      <w:bookmarkStart w:id="7" w:name="_Ref85635741"/>
      <w:bookmarkStart w:id="8" w:name="_Ref89866727"/>
      <w:r w:rsidRPr="00216C61">
        <w:t>R</w:t>
      </w:r>
      <w:bookmarkEnd w:id="2"/>
      <w:bookmarkEnd w:id="3"/>
      <w:bookmarkEnd w:id="4"/>
      <w:bookmarkEnd w:id="5"/>
      <w:bookmarkEnd w:id="6"/>
      <w:bookmarkEnd w:id="7"/>
      <w:r w:rsidR="003451E7" w:rsidRPr="00216C61">
        <w:t>4</w:t>
      </w:r>
      <w:r w:rsidR="00695E33" w:rsidRPr="00216C61">
        <w:t>-</w:t>
      </w:r>
      <w:r w:rsidR="003451E7" w:rsidRPr="00216C61">
        <w:t>220</w:t>
      </w:r>
      <w:r w:rsidR="00F55726" w:rsidRPr="00216C61">
        <w:t>7206</w:t>
      </w:r>
      <w:r w:rsidR="00695E33" w:rsidRPr="00216C61">
        <w:t xml:space="preserve"> “</w:t>
      </w:r>
      <w:bookmarkEnd w:id="8"/>
      <w:r w:rsidR="003451E7" w:rsidRPr="00216C61">
        <w:t xml:space="preserve">WF on </w:t>
      </w:r>
      <w:proofErr w:type="spellStart"/>
      <w:r w:rsidR="003451E7" w:rsidRPr="00216C61">
        <w:t>RedCap</w:t>
      </w:r>
      <w:proofErr w:type="spellEnd"/>
      <w:r w:rsidR="003451E7" w:rsidRPr="00216C61">
        <w:t xml:space="preserve"> demodulation and CQI reporting requirements”, Ericsson. </w:t>
      </w:r>
    </w:p>
    <w:p w14:paraId="4C4D3ED6" w14:textId="4189BC00" w:rsidR="00E145C2" w:rsidRPr="00216C61" w:rsidRDefault="00E145C2" w:rsidP="00E145C2">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94717698"/>
      <w:r w:rsidRPr="00216C61">
        <w:t>R4-220</w:t>
      </w:r>
      <w:r w:rsidR="007F509E" w:rsidRPr="00216C61">
        <w:t>2927</w:t>
      </w:r>
      <w:r w:rsidRPr="00216C61">
        <w:t>, “</w:t>
      </w:r>
      <w:r w:rsidR="007F509E" w:rsidRPr="00216C61">
        <w:t>LS on updated Rel-17 RAN1 UE features list for NR</w:t>
      </w:r>
      <w:r w:rsidRPr="00216C61">
        <w:t>”, RAN1</w:t>
      </w:r>
      <w:bookmarkEnd w:id="9"/>
    </w:p>
    <w:p w14:paraId="12A5CF36" w14:textId="0447B928" w:rsidR="00F22226" w:rsidRPr="00D84C18" w:rsidRDefault="00D403AD" w:rsidP="003451E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0" w:name="_Ref100935156"/>
      <w:r w:rsidRPr="00D84C18">
        <w:t>R4-220</w:t>
      </w:r>
      <w:r w:rsidR="003F27E1" w:rsidRPr="00D84C18">
        <w:t>9057</w:t>
      </w:r>
      <w:r w:rsidRPr="00D84C18">
        <w:t>, “</w:t>
      </w:r>
      <w:r w:rsidR="001344B9" w:rsidRPr="00D84C18">
        <w:t xml:space="preserve">draft big CR: Introduction of UE demodulation and CSI reporting requirements for </w:t>
      </w:r>
      <w:proofErr w:type="spellStart"/>
      <w:r w:rsidR="001344B9" w:rsidRPr="00D84C18">
        <w:t>RedCap</w:t>
      </w:r>
      <w:proofErr w:type="spellEnd"/>
      <w:r w:rsidRPr="00D84C18">
        <w:t>”, Ericsson.</w:t>
      </w:r>
      <w:bookmarkEnd w:id="10"/>
      <w:r w:rsidRPr="00D84C18">
        <w:t xml:space="preserve"> </w:t>
      </w:r>
    </w:p>
    <w:p w14:paraId="76A8D56D" w14:textId="77777777" w:rsidR="00D85673" w:rsidRPr="00216C61" w:rsidRDefault="00D85673" w:rsidP="00A80247">
      <w:pPr>
        <w:pStyle w:val="Heading1"/>
        <w:rPr>
          <w:lang w:val="en-US"/>
        </w:rPr>
        <w:sectPr w:rsidR="00D85673" w:rsidRPr="00216C61"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pPr>
    </w:p>
    <w:p w14:paraId="220E2E86" w14:textId="619DABF3" w:rsidR="003443F0" w:rsidRPr="00216C61" w:rsidRDefault="00A80247" w:rsidP="00A80247">
      <w:pPr>
        <w:pStyle w:val="Heading1"/>
        <w:rPr>
          <w:lang w:val="en-US"/>
        </w:rPr>
      </w:pPr>
      <w:r w:rsidRPr="00216C61">
        <w:rPr>
          <w:lang w:val="en-US"/>
        </w:rPr>
        <w:lastRenderedPageBreak/>
        <w:t>A</w:t>
      </w:r>
      <w:r w:rsidR="006C0E93" w:rsidRPr="00216C61">
        <w:rPr>
          <w:lang w:val="en-US"/>
        </w:rPr>
        <w:t>.</w:t>
      </w:r>
      <w:r w:rsidR="00131A72" w:rsidRPr="00216C61">
        <w:rPr>
          <w:lang w:val="en-US"/>
        </w:rPr>
        <w:t>1</w:t>
      </w:r>
      <w:r w:rsidR="00131A72" w:rsidRPr="00216C61">
        <w:rPr>
          <w:lang w:val="en-US"/>
        </w:rPr>
        <w:tab/>
      </w:r>
      <w:r w:rsidR="000A3F70" w:rsidRPr="00216C61">
        <w:rPr>
          <w:lang w:val="en-US"/>
        </w:rPr>
        <w:t xml:space="preserve">RAN1 feature list for </w:t>
      </w:r>
      <w:proofErr w:type="spellStart"/>
      <w:r w:rsidR="000A3F70" w:rsidRPr="00216C61">
        <w:rPr>
          <w:lang w:val="en-US"/>
        </w:rPr>
        <w:t>NR_redcap</w:t>
      </w:r>
      <w:proofErr w:type="spellEnd"/>
      <w:r w:rsidR="000A3F70" w:rsidRPr="00216C61">
        <w:rPr>
          <w:lang w:val="en-US"/>
        </w:rPr>
        <w:t xml:space="preserve"> </w:t>
      </w:r>
      <w:r w:rsidR="000A3F70" w:rsidRPr="00216C61">
        <w:rPr>
          <w:lang w:val="en-US"/>
        </w:rPr>
        <w:fldChar w:fldCharType="begin"/>
      </w:r>
      <w:r w:rsidR="000A3F70" w:rsidRPr="00216C61">
        <w:rPr>
          <w:lang w:val="en-US"/>
        </w:rPr>
        <w:instrText xml:space="preserve"> REF _Ref94717698 \r \h </w:instrText>
      </w:r>
      <w:r w:rsidR="000A3F70" w:rsidRPr="00216C61">
        <w:rPr>
          <w:lang w:val="en-US"/>
        </w:rPr>
      </w:r>
      <w:r w:rsidR="000A3F70" w:rsidRPr="00216C61">
        <w:rPr>
          <w:lang w:val="en-US"/>
        </w:rPr>
        <w:fldChar w:fldCharType="separate"/>
      </w:r>
      <w:r w:rsidR="00E90221" w:rsidRPr="00216C61">
        <w:rPr>
          <w:lang w:val="en-US"/>
        </w:rPr>
        <w:t>[2]</w:t>
      </w:r>
      <w:r w:rsidR="000A3F70" w:rsidRPr="00216C61">
        <w:rPr>
          <w:lang w:val="en-US"/>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723"/>
        <w:gridCol w:w="1270"/>
        <w:gridCol w:w="4907"/>
        <w:gridCol w:w="1330"/>
        <w:gridCol w:w="1703"/>
        <w:gridCol w:w="2124"/>
        <w:gridCol w:w="2130"/>
      </w:tblGrid>
      <w:tr w:rsidR="00344D38" w:rsidRPr="00216C61" w14:paraId="2B81FE8E" w14:textId="77777777" w:rsidTr="000A3F70">
        <w:trPr>
          <w:trHeight w:val="20"/>
        </w:trPr>
        <w:tc>
          <w:tcPr>
            <w:tcW w:w="1203" w:type="dxa"/>
            <w:tcBorders>
              <w:top w:val="single" w:sz="4" w:space="0" w:color="auto"/>
              <w:left w:val="single" w:sz="4" w:space="0" w:color="auto"/>
              <w:bottom w:val="single" w:sz="4" w:space="0" w:color="auto"/>
              <w:right w:val="single" w:sz="4" w:space="0" w:color="auto"/>
            </w:tcBorders>
            <w:hideMark/>
          </w:tcPr>
          <w:p w14:paraId="69F8C2A5" w14:textId="77777777" w:rsidR="00D85673" w:rsidRPr="00216C61" w:rsidRDefault="00D85673" w:rsidP="00D85673">
            <w:pPr>
              <w:overflowPunct w:val="0"/>
              <w:autoSpaceDE w:val="0"/>
              <w:autoSpaceDN w:val="0"/>
              <w:adjustRightInd w:val="0"/>
              <w:spacing w:after="180" w:line="240" w:lineRule="auto"/>
              <w:contextualSpacing/>
              <w:textAlignment w:val="baseline"/>
              <w:rPr>
                <w:b/>
              </w:rPr>
            </w:pPr>
            <w:r w:rsidRPr="00216C61">
              <w:rPr>
                <w:b/>
              </w:rPr>
              <w:t>Features</w:t>
            </w:r>
          </w:p>
        </w:tc>
        <w:tc>
          <w:tcPr>
            <w:tcW w:w="723" w:type="dxa"/>
            <w:tcBorders>
              <w:top w:val="single" w:sz="4" w:space="0" w:color="auto"/>
              <w:left w:val="single" w:sz="4" w:space="0" w:color="auto"/>
              <w:bottom w:val="single" w:sz="4" w:space="0" w:color="auto"/>
              <w:right w:val="single" w:sz="4" w:space="0" w:color="auto"/>
            </w:tcBorders>
            <w:hideMark/>
          </w:tcPr>
          <w:p w14:paraId="07501D12" w14:textId="77777777" w:rsidR="00D85673" w:rsidRPr="00216C61" w:rsidRDefault="00D85673" w:rsidP="00D85673">
            <w:pPr>
              <w:overflowPunct w:val="0"/>
              <w:autoSpaceDE w:val="0"/>
              <w:autoSpaceDN w:val="0"/>
              <w:adjustRightInd w:val="0"/>
              <w:spacing w:after="180" w:line="240" w:lineRule="auto"/>
              <w:contextualSpacing/>
              <w:textAlignment w:val="baseline"/>
              <w:rPr>
                <w:b/>
              </w:rPr>
            </w:pPr>
            <w:r w:rsidRPr="00216C61">
              <w:rPr>
                <w:b/>
              </w:rPr>
              <w:t>Index</w:t>
            </w:r>
          </w:p>
        </w:tc>
        <w:tc>
          <w:tcPr>
            <w:tcW w:w="1299" w:type="dxa"/>
            <w:tcBorders>
              <w:top w:val="single" w:sz="4" w:space="0" w:color="auto"/>
              <w:left w:val="single" w:sz="4" w:space="0" w:color="auto"/>
              <w:bottom w:val="single" w:sz="4" w:space="0" w:color="auto"/>
              <w:right w:val="single" w:sz="4" w:space="0" w:color="auto"/>
            </w:tcBorders>
            <w:hideMark/>
          </w:tcPr>
          <w:p w14:paraId="2777E8F3" w14:textId="77777777" w:rsidR="00D85673" w:rsidRPr="00216C61" w:rsidRDefault="00D85673" w:rsidP="00D85673">
            <w:pPr>
              <w:overflowPunct w:val="0"/>
              <w:autoSpaceDE w:val="0"/>
              <w:autoSpaceDN w:val="0"/>
              <w:adjustRightInd w:val="0"/>
              <w:spacing w:after="180" w:line="240" w:lineRule="auto"/>
              <w:contextualSpacing/>
              <w:textAlignment w:val="baseline"/>
              <w:rPr>
                <w:b/>
              </w:rPr>
            </w:pPr>
            <w:r w:rsidRPr="00216C61">
              <w:rPr>
                <w:b/>
              </w:rPr>
              <w:t>Feature group</w:t>
            </w:r>
          </w:p>
        </w:tc>
        <w:tc>
          <w:tcPr>
            <w:tcW w:w="5417" w:type="dxa"/>
            <w:tcBorders>
              <w:top w:val="single" w:sz="4" w:space="0" w:color="auto"/>
              <w:left w:val="single" w:sz="4" w:space="0" w:color="auto"/>
              <w:bottom w:val="single" w:sz="4" w:space="0" w:color="auto"/>
              <w:right w:val="single" w:sz="4" w:space="0" w:color="auto"/>
            </w:tcBorders>
            <w:hideMark/>
          </w:tcPr>
          <w:p w14:paraId="3E30689A" w14:textId="77777777" w:rsidR="00D85673" w:rsidRPr="00216C61" w:rsidRDefault="00D85673" w:rsidP="00D85673">
            <w:pPr>
              <w:overflowPunct w:val="0"/>
              <w:autoSpaceDE w:val="0"/>
              <w:autoSpaceDN w:val="0"/>
              <w:adjustRightInd w:val="0"/>
              <w:spacing w:after="180" w:line="240" w:lineRule="auto"/>
              <w:contextualSpacing/>
              <w:textAlignment w:val="baseline"/>
              <w:rPr>
                <w:b/>
              </w:rPr>
            </w:pPr>
            <w:r w:rsidRPr="00216C61">
              <w:rPr>
                <w:b/>
              </w:rPr>
              <w:t>Components</w:t>
            </w:r>
          </w:p>
        </w:tc>
        <w:tc>
          <w:tcPr>
            <w:tcW w:w="594" w:type="dxa"/>
            <w:tcBorders>
              <w:top w:val="single" w:sz="4" w:space="0" w:color="auto"/>
              <w:left w:val="single" w:sz="4" w:space="0" w:color="auto"/>
              <w:bottom w:val="single" w:sz="4" w:space="0" w:color="auto"/>
              <w:right w:val="single" w:sz="4" w:space="0" w:color="auto"/>
            </w:tcBorders>
            <w:hideMark/>
          </w:tcPr>
          <w:p w14:paraId="6229A9DE" w14:textId="77777777" w:rsidR="00D85673" w:rsidRPr="00216C61" w:rsidRDefault="00D85673" w:rsidP="00D85673">
            <w:pPr>
              <w:overflowPunct w:val="0"/>
              <w:autoSpaceDE w:val="0"/>
              <w:autoSpaceDN w:val="0"/>
              <w:adjustRightInd w:val="0"/>
              <w:spacing w:after="180" w:line="240" w:lineRule="auto"/>
              <w:contextualSpacing/>
              <w:textAlignment w:val="baseline"/>
              <w:rPr>
                <w:b/>
              </w:rPr>
            </w:pPr>
            <w:r w:rsidRPr="00216C61">
              <w:rPr>
                <w:b/>
              </w:rPr>
              <w:t>Prerequisite feature groups</w:t>
            </w:r>
          </w:p>
        </w:tc>
        <w:tc>
          <w:tcPr>
            <w:tcW w:w="1748" w:type="dxa"/>
            <w:tcBorders>
              <w:top w:val="single" w:sz="4" w:space="0" w:color="auto"/>
              <w:left w:val="single" w:sz="4" w:space="0" w:color="auto"/>
              <w:bottom w:val="single" w:sz="4" w:space="0" w:color="auto"/>
              <w:right w:val="single" w:sz="4" w:space="0" w:color="auto"/>
            </w:tcBorders>
            <w:hideMark/>
          </w:tcPr>
          <w:p w14:paraId="0B480071" w14:textId="77777777" w:rsidR="00D85673" w:rsidRPr="00216C61" w:rsidRDefault="00D85673" w:rsidP="00D85673">
            <w:pPr>
              <w:overflowPunct w:val="0"/>
              <w:autoSpaceDE w:val="0"/>
              <w:autoSpaceDN w:val="0"/>
              <w:adjustRightInd w:val="0"/>
              <w:spacing w:after="180" w:line="240" w:lineRule="auto"/>
              <w:contextualSpacing/>
              <w:textAlignment w:val="baseline"/>
              <w:rPr>
                <w:b/>
              </w:rPr>
            </w:pPr>
            <w:r w:rsidRPr="00216C61">
              <w:rPr>
                <w:b/>
              </w:rPr>
              <w:t>Consequence if the feature is not supported by the UE</w:t>
            </w:r>
          </w:p>
        </w:tc>
        <w:tc>
          <w:tcPr>
            <w:tcW w:w="2276" w:type="dxa"/>
            <w:tcBorders>
              <w:top w:val="single" w:sz="4" w:space="0" w:color="auto"/>
              <w:left w:val="single" w:sz="4" w:space="0" w:color="auto"/>
              <w:bottom w:val="single" w:sz="4" w:space="0" w:color="auto"/>
              <w:right w:val="single" w:sz="4" w:space="0" w:color="auto"/>
            </w:tcBorders>
            <w:hideMark/>
          </w:tcPr>
          <w:p w14:paraId="644592DD" w14:textId="77777777" w:rsidR="00D85673" w:rsidRPr="00216C61" w:rsidRDefault="00D85673" w:rsidP="00D85673">
            <w:pPr>
              <w:overflowPunct w:val="0"/>
              <w:autoSpaceDE w:val="0"/>
              <w:autoSpaceDN w:val="0"/>
              <w:adjustRightInd w:val="0"/>
              <w:spacing w:after="180" w:line="240" w:lineRule="auto"/>
              <w:contextualSpacing/>
              <w:textAlignment w:val="baseline"/>
              <w:rPr>
                <w:b/>
              </w:rPr>
            </w:pPr>
            <w:r w:rsidRPr="00216C61">
              <w:rPr>
                <w:b/>
              </w:rPr>
              <w:t>Type</w:t>
            </w:r>
          </w:p>
          <w:p w14:paraId="5C2021BE" w14:textId="77777777" w:rsidR="00D85673" w:rsidRPr="00216C61" w:rsidRDefault="00D85673" w:rsidP="00D85673">
            <w:pPr>
              <w:overflowPunct w:val="0"/>
              <w:autoSpaceDE w:val="0"/>
              <w:autoSpaceDN w:val="0"/>
              <w:adjustRightInd w:val="0"/>
              <w:spacing w:after="180" w:line="240" w:lineRule="auto"/>
              <w:contextualSpacing/>
              <w:textAlignment w:val="baseline"/>
              <w:rPr>
                <w:b/>
              </w:rPr>
            </w:pPr>
            <w:r w:rsidRPr="00216C61">
              <w:rPr>
                <w:b/>
              </w:rPr>
              <w:t>(the ‘type’ definition from UE features should be based on the granularity of 1) Per UE or 2) Per Band or 3) Per BC or 4) Per FS or 5) Per FSPC)</w:t>
            </w:r>
          </w:p>
        </w:tc>
        <w:tc>
          <w:tcPr>
            <w:tcW w:w="2130" w:type="dxa"/>
            <w:tcBorders>
              <w:top w:val="single" w:sz="4" w:space="0" w:color="auto"/>
              <w:left w:val="single" w:sz="4" w:space="0" w:color="auto"/>
              <w:bottom w:val="single" w:sz="4" w:space="0" w:color="auto"/>
              <w:right w:val="single" w:sz="4" w:space="0" w:color="auto"/>
            </w:tcBorders>
            <w:hideMark/>
          </w:tcPr>
          <w:p w14:paraId="12DFB727" w14:textId="77777777" w:rsidR="00D85673" w:rsidRPr="00216C61" w:rsidRDefault="00D85673" w:rsidP="00D85673">
            <w:pPr>
              <w:overflowPunct w:val="0"/>
              <w:autoSpaceDE w:val="0"/>
              <w:autoSpaceDN w:val="0"/>
              <w:adjustRightInd w:val="0"/>
              <w:spacing w:after="180" w:line="240" w:lineRule="auto"/>
              <w:contextualSpacing/>
              <w:textAlignment w:val="baseline"/>
              <w:rPr>
                <w:b/>
              </w:rPr>
            </w:pPr>
            <w:r w:rsidRPr="00216C61">
              <w:rPr>
                <w:b/>
              </w:rPr>
              <w:t>Mandatory/Optional</w:t>
            </w:r>
          </w:p>
        </w:tc>
      </w:tr>
      <w:tr w:rsidR="00344D38" w:rsidRPr="00216C61" w14:paraId="57F8324F" w14:textId="77777777" w:rsidTr="000A3F70">
        <w:trPr>
          <w:trHeight w:val="20"/>
        </w:trPr>
        <w:tc>
          <w:tcPr>
            <w:tcW w:w="1203" w:type="dxa"/>
            <w:tcBorders>
              <w:top w:val="single" w:sz="4" w:space="0" w:color="auto"/>
              <w:left w:val="single" w:sz="4" w:space="0" w:color="auto"/>
              <w:bottom w:val="single" w:sz="4" w:space="0" w:color="auto"/>
              <w:right w:val="single" w:sz="4" w:space="0" w:color="auto"/>
            </w:tcBorders>
            <w:hideMark/>
          </w:tcPr>
          <w:p w14:paraId="350F4795"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 28. </w:t>
            </w:r>
            <w:proofErr w:type="spellStart"/>
            <w:r w:rsidRPr="00216C61">
              <w:t>NR_redcap</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2639E93C"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28-1</w:t>
            </w:r>
          </w:p>
        </w:tc>
        <w:tc>
          <w:tcPr>
            <w:tcW w:w="1299" w:type="dxa"/>
            <w:tcBorders>
              <w:top w:val="single" w:sz="4" w:space="0" w:color="auto"/>
              <w:left w:val="single" w:sz="4" w:space="0" w:color="auto"/>
              <w:bottom w:val="single" w:sz="4" w:space="0" w:color="auto"/>
              <w:right w:val="single" w:sz="4" w:space="0" w:color="auto"/>
            </w:tcBorders>
            <w:hideMark/>
          </w:tcPr>
          <w:p w14:paraId="16B56EED" w14:textId="77777777" w:rsidR="00D85673" w:rsidRPr="00216C61" w:rsidRDefault="00D85673" w:rsidP="00D85673">
            <w:pPr>
              <w:overflowPunct w:val="0"/>
              <w:autoSpaceDE w:val="0"/>
              <w:autoSpaceDN w:val="0"/>
              <w:adjustRightInd w:val="0"/>
              <w:spacing w:after="180" w:line="240" w:lineRule="auto"/>
              <w:contextualSpacing/>
              <w:textAlignment w:val="baseline"/>
            </w:pPr>
            <w:proofErr w:type="spellStart"/>
            <w:r w:rsidRPr="00216C61">
              <w:t>RedCap</w:t>
            </w:r>
            <w:proofErr w:type="spellEnd"/>
            <w:r w:rsidRPr="00216C61">
              <w:t xml:space="preserve"> UE</w:t>
            </w:r>
          </w:p>
        </w:tc>
        <w:tc>
          <w:tcPr>
            <w:tcW w:w="5417" w:type="dxa"/>
            <w:tcBorders>
              <w:top w:val="single" w:sz="4" w:space="0" w:color="auto"/>
              <w:left w:val="single" w:sz="4" w:space="0" w:color="auto"/>
              <w:bottom w:val="single" w:sz="4" w:space="0" w:color="auto"/>
              <w:right w:val="single" w:sz="4" w:space="0" w:color="auto"/>
            </w:tcBorders>
            <w:hideMark/>
          </w:tcPr>
          <w:p w14:paraId="496D428E"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1. Maximum FR1 </w:t>
            </w:r>
            <w:proofErr w:type="spellStart"/>
            <w:r w:rsidRPr="00216C61">
              <w:t>RedCap</w:t>
            </w:r>
            <w:proofErr w:type="spellEnd"/>
            <w:r w:rsidRPr="00216C61">
              <w:t xml:space="preserve"> UE bandwidth is 20 </w:t>
            </w:r>
            <w:proofErr w:type="spellStart"/>
            <w:r w:rsidRPr="00216C61">
              <w:t>MHz.</w:t>
            </w:r>
            <w:proofErr w:type="spellEnd"/>
          </w:p>
          <w:p w14:paraId="7F9F0DDC"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2. Maximum FR2 </w:t>
            </w:r>
            <w:proofErr w:type="spellStart"/>
            <w:r w:rsidRPr="00216C61">
              <w:t>RedCap</w:t>
            </w:r>
            <w:proofErr w:type="spellEnd"/>
            <w:r w:rsidRPr="00216C61">
              <w:t xml:space="preserve"> UE bandwidth is 100 </w:t>
            </w:r>
            <w:proofErr w:type="spellStart"/>
            <w:r w:rsidRPr="00216C61">
              <w:t>MHz.</w:t>
            </w:r>
            <w:proofErr w:type="spellEnd"/>
          </w:p>
          <w:p w14:paraId="13E3ADAE"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3. Early indication of </w:t>
            </w:r>
            <w:proofErr w:type="spellStart"/>
            <w:r w:rsidRPr="00216C61">
              <w:t>RedCap</w:t>
            </w:r>
            <w:proofErr w:type="spellEnd"/>
            <w:r w:rsidRPr="00216C61">
              <w:t xml:space="preserve"> UE in Msg.1 for 4-step RACH</w:t>
            </w:r>
          </w:p>
          <w:p w14:paraId="0E31D022" w14:textId="77777777" w:rsidR="00D409ED" w:rsidRPr="00216C61" w:rsidRDefault="00D85673" w:rsidP="00D85673">
            <w:pPr>
              <w:overflowPunct w:val="0"/>
              <w:autoSpaceDE w:val="0"/>
              <w:autoSpaceDN w:val="0"/>
              <w:adjustRightInd w:val="0"/>
              <w:spacing w:after="180" w:line="240" w:lineRule="auto"/>
              <w:contextualSpacing/>
              <w:textAlignment w:val="baseline"/>
            </w:pPr>
            <w:r w:rsidRPr="00216C61">
              <w:t xml:space="preserve">4. Separate initial UL BWP for </w:t>
            </w:r>
            <w:proofErr w:type="spellStart"/>
            <w:r w:rsidRPr="00216C61">
              <w:t>RedCap</w:t>
            </w:r>
            <w:proofErr w:type="spellEnd"/>
            <w:r w:rsidRPr="00216C61">
              <w:t xml:space="preserve"> UEs</w:t>
            </w:r>
          </w:p>
          <w:p w14:paraId="039B17E7" w14:textId="322C51C6" w:rsidR="00D85673" w:rsidRPr="00216C61" w:rsidRDefault="00D409ED" w:rsidP="00D85673">
            <w:pPr>
              <w:overflowPunct w:val="0"/>
              <w:autoSpaceDE w:val="0"/>
              <w:autoSpaceDN w:val="0"/>
              <w:adjustRightInd w:val="0"/>
              <w:spacing w:after="180" w:line="240" w:lineRule="auto"/>
              <w:contextualSpacing/>
              <w:textAlignment w:val="baseline"/>
            </w:pPr>
            <w:r w:rsidRPr="00216C61">
              <w:t xml:space="preserve">- </w:t>
            </w:r>
            <w:r w:rsidR="00D85673" w:rsidRPr="00216C61">
              <w:t xml:space="preserve">It includes the configuration(s) needed for </w:t>
            </w:r>
            <w:proofErr w:type="spellStart"/>
            <w:r w:rsidR="00D85673" w:rsidRPr="00216C61">
              <w:t>RedCap</w:t>
            </w:r>
            <w:proofErr w:type="spellEnd"/>
            <w:r w:rsidR="00D85673" w:rsidRPr="00216C61">
              <w:t xml:space="preserve"> UE to perform random access</w:t>
            </w:r>
          </w:p>
          <w:p w14:paraId="6FF0B1C9" w14:textId="55FEE7DC" w:rsidR="00D85673" w:rsidRPr="00216C61" w:rsidRDefault="00D409ED" w:rsidP="00D85673">
            <w:pPr>
              <w:overflowPunct w:val="0"/>
              <w:autoSpaceDE w:val="0"/>
              <w:autoSpaceDN w:val="0"/>
              <w:adjustRightInd w:val="0"/>
              <w:spacing w:after="180" w:line="240" w:lineRule="auto"/>
              <w:contextualSpacing/>
              <w:textAlignment w:val="baseline"/>
            </w:pPr>
            <w:r w:rsidRPr="00216C61">
              <w:t xml:space="preserve">- </w:t>
            </w:r>
            <w:r w:rsidR="00D85673" w:rsidRPr="00216C61">
              <w:t>Enabling/disabling of frequency hopping for common PUCCH resources</w:t>
            </w:r>
          </w:p>
          <w:p w14:paraId="7FE1670C"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5. Separate initial DL BWP for </w:t>
            </w:r>
            <w:proofErr w:type="spellStart"/>
            <w:r w:rsidRPr="00216C61">
              <w:t>RedCap</w:t>
            </w:r>
            <w:proofErr w:type="spellEnd"/>
            <w:r w:rsidRPr="00216C61">
              <w:t xml:space="preserve"> </w:t>
            </w:r>
            <w:proofErr w:type="spellStart"/>
            <w:r w:rsidRPr="00216C61">
              <w:t>Ues</w:t>
            </w:r>
            <w:proofErr w:type="spellEnd"/>
          </w:p>
          <w:p w14:paraId="053B4175"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It includes CSS/CORESET for random access</w:t>
            </w:r>
          </w:p>
          <w:p w14:paraId="4D4ACFFD"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FFS: For separate initial DL BWP used for paging, CD-SSB is included</w:t>
            </w:r>
          </w:p>
          <w:p w14:paraId="4A19F660"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For separate initial DL BWP only used for RACH, SSB may or may not be included</w:t>
            </w:r>
          </w:p>
          <w:p w14:paraId="610D9611"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FFS whether to add any other basic features for </w:t>
            </w:r>
            <w:proofErr w:type="spellStart"/>
            <w:r w:rsidRPr="00216C61">
              <w:t>RedCap</w:t>
            </w:r>
            <w:proofErr w:type="spellEnd"/>
            <w:r w:rsidRPr="00216C61">
              <w:t xml:space="preserve"> UE</w:t>
            </w:r>
          </w:p>
        </w:tc>
        <w:tc>
          <w:tcPr>
            <w:tcW w:w="594" w:type="dxa"/>
            <w:tcBorders>
              <w:top w:val="single" w:sz="4" w:space="0" w:color="auto"/>
              <w:left w:val="single" w:sz="4" w:space="0" w:color="auto"/>
              <w:bottom w:val="single" w:sz="4" w:space="0" w:color="auto"/>
              <w:right w:val="single" w:sz="4" w:space="0" w:color="auto"/>
            </w:tcBorders>
          </w:tcPr>
          <w:p w14:paraId="6142F82B" w14:textId="77777777" w:rsidR="00D85673" w:rsidRPr="00216C61" w:rsidRDefault="00D85673" w:rsidP="00D85673">
            <w:pPr>
              <w:overflowPunct w:val="0"/>
              <w:autoSpaceDE w:val="0"/>
              <w:autoSpaceDN w:val="0"/>
              <w:adjustRightInd w:val="0"/>
              <w:spacing w:after="180" w:line="240" w:lineRule="auto"/>
              <w:contextualSpacing/>
              <w:textAlignment w:val="baseline"/>
            </w:pPr>
          </w:p>
        </w:tc>
        <w:tc>
          <w:tcPr>
            <w:tcW w:w="1748" w:type="dxa"/>
            <w:tcBorders>
              <w:top w:val="single" w:sz="4" w:space="0" w:color="auto"/>
              <w:left w:val="single" w:sz="4" w:space="0" w:color="auto"/>
              <w:bottom w:val="single" w:sz="4" w:space="0" w:color="auto"/>
              <w:right w:val="single" w:sz="4" w:space="0" w:color="auto"/>
            </w:tcBorders>
            <w:shd w:val="clear" w:color="auto" w:fill="auto"/>
            <w:hideMark/>
          </w:tcPr>
          <w:p w14:paraId="151B163A"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[Network assumes the UE is not a </w:t>
            </w:r>
            <w:proofErr w:type="spellStart"/>
            <w:r w:rsidRPr="00216C61">
              <w:t>RedCap</w:t>
            </w:r>
            <w:proofErr w:type="spellEnd"/>
            <w:r w:rsidRPr="00216C61">
              <w:t xml:space="preserve"> UE]</w:t>
            </w:r>
          </w:p>
        </w:tc>
        <w:tc>
          <w:tcPr>
            <w:tcW w:w="2276" w:type="dxa"/>
            <w:tcBorders>
              <w:top w:val="single" w:sz="4" w:space="0" w:color="auto"/>
              <w:left w:val="single" w:sz="4" w:space="0" w:color="auto"/>
              <w:bottom w:val="single" w:sz="4" w:space="0" w:color="auto"/>
              <w:right w:val="single" w:sz="4" w:space="0" w:color="auto"/>
            </w:tcBorders>
            <w:shd w:val="clear" w:color="auto" w:fill="auto"/>
            <w:hideMark/>
          </w:tcPr>
          <w:p w14:paraId="4B306039"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[Per UE]</w:t>
            </w:r>
          </w:p>
        </w:tc>
        <w:tc>
          <w:tcPr>
            <w:tcW w:w="2130" w:type="dxa"/>
            <w:tcBorders>
              <w:top w:val="single" w:sz="4" w:space="0" w:color="auto"/>
              <w:left w:val="single" w:sz="4" w:space="0" w:color="auto"/>
              <w:bottom w:val="single" w:sz="4" w:space="0" w:color="auto"/>
              <w:right w:val="single" w:sz="4" w:space="0" w:color="auto"/>
            </w:tcBorders>
            <w:shd w:val="clear" w:color="auto" w:fill="auto"/>
            <w:hideMark/>
          </w:tcPr>
          <w:p w14:paraId="1D206CE5"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Optional with capability signaling</w:t>
            </w:r>
          </w:p>
          <w:p w14:paraId="7FFE405D" w14:textId="77777777" w:rsidR="00D85673" w:rsidRPr="00216C61" w:rsidRDefault="00D85673" w:rsidP="00D85673">
            <w:pPr>
              <w:overflowPunct w:val="0"/>
              <w:autoSpaceDE w:val="0"/>
              <w:autoSpaceDN w:val="0"/>
              <w:adjustRightInd w:val="0"/>
              <w:spacing w:after="180" w:line="240" w:lineRule="auto"/>
              <w:contextualSpacing/>
              <w:textAlignment w:val="baseline"/>
            </w:pPr>
            <w:proofErr w:type="spellStart"/>
            <w:r w:rsidRPr="00216C61">
              <w:t>RedCap</w:t>
            </w:r>
            <w:proofErr w:type="spellEnd"/>
            <w:r w:rsidRPr="00216C61">
              <w:t xml:space="preserve"> UE must indicate this FG is supported</w:t>
            </w:r>
          </w:p>
        </w:tc>
      </w:tr>
      <w:tr w:rsidR="00344D38" w:rsidRPr="00216C61" w14:paraId="06E558CD" w14:textId="77777777" w:rsidTr="000A3F70">
        <w:trPr>
          <w:trHeight w:val="20"/>
        </w:trPr>
        <w:tc>
          <w:tcPr>
            <w:tcW w:w="1203" w:type="dxa"/>
            <w:tcBorders>
              <w:top w:val="single" w:sz="4" w:space="0" w:color="auto"/>
              <w:left w:val="single" w:sz="4" w:space="0" w:color="auto"/>
              <w:bottom w:val="single" w:sz="4" w:space="0" w:color="auto"/>
              <w:right w:val="single" w:sz="4" w:space="0" w:color="auto"/>
            </w:tcBorders>
            <w:hideMark/>
          </w:tcPr>
          <w:p w14:paraId="67AEEAB8"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28. </w:t>
            </w:r>
            <w:proofErr w:type="spellStart"/>
            <w:r w:rsidRPr="00216C61">
              <w:t>NR_redcap</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3C6F95DF"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28-3</w:t>
            </w:r>
          </w:p>
        </w:tc>
        <w:tc>
          <w:tcPr>
            <w:tcW w:w="1299" w:type="dxa"/>
            <w:tcBorders>
              <w:top w:val="single" w:sz="4" w:space="0" w:color="auto"/>
              <w:left w:val="single" w:sz="4" w:space="0" w:color="auto"/>
              <w:bottom w:val="single" w:sz="4" w:space="0" w:color="auto"/>
              <w:right w:val="single" w:sz="4" w:space="0" w:color="auto"/>
            </w:tcBorders>
            <w:hideMark/>
          </w:tcPr>
          <w:p w14:paraId="1FD55D9C"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Half-duplex FDD operation type A for </w:t>
            </w:r>
            <w:proofErr w:type="spellStart"/>
            <w:r w:rsidRPr="00216C61">
              <w:t>RedCap</w:t>
            </w:r>
            <w:proofErr w:type="spellEnd"/>
            <w:r w:rsidRPr="00216C61">
              <w:t xml:space="preserve"> UE</w:t>
            </w:r>
          </w:p>
        </w:tc>
        <w:tc>
          <w:tcPr>
            <w:tcW w:w="5417" w:type="dxa"/>
            <w:tcBorders>
              <w:top w:val="single" w:sz="4" w:space="0" w:color="auto"/>
              <w:left w:val="single" w:sz="4" w:space="0" w:color="auto"/>
              <w:bottom w:val="single" w:sz="4" w:space="0" w:color="auto"/>
              <w:right w:val="single" w:sz="4" w:space="0" w:color="auto"/>
            </w:tcBorders>
            <w:hideMark/>
          </w:tcPr>
          <w:p w14:paraId="5774FC18"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 xml:space="preserve">1. Half-duplex FDD operation (instead of full-duplex FDD operation) type A for </w:t>
            </w:r>
            <w:proofErr w:type="spellStart"/>
            <w:r w:rsidRPr="00216C61">
              <w:t>RedCap</w:t>
            </w:r>
            <w:proofErr w:type="spellEnd"/>
            <w:r w:rsidRPr="00216C61">
              <w:t xml:space="preserve"> UE</w:t>
            </w:r>
          </w:p>
        </w:tc>
        <w:tc>
          <w:tcPr>
            <w:tcW w:w="594" w:type="dxa"/>
            <w:tcBorders>
              <w:top w:val="single" w:sz="4" w:space="0" w:color="auto"/>
              <w:left w:val="single" w:sz="4" w:space="0" w:color="auto"/>
              <w:bottom w:val="single" w:sz="4" w:space="0" w:color="auto"/>
              <w:right w:val="single" w:sz="4" w:space="0" w:color="auto"/>
            </w:tcBorders>
            <w:hideMark/>
          </w:tcPr>
          <w:p w14:paraId="3DF7F711"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28-1</w:t>
            </w:r>
          </w:p>
        </w:tc>
        <w:tc>
          <w:tcPr>
            <w:tcW w:w="1748" w:type="dxa"/>
            <w:tcBorders>
              <w:top w:val="single" w:sz="4" w:space="0" w:color="auto"/>
              <w:left w:val="single" w:sz="4" w:space="0" w:color="auto"/>
              <w:bottom w:val="single" w:sz="4" w:space="0" w:color="auto"/>
              <w:right w:val="single" w:sz="4" w:space="0" w:color="auto"/>
            </w:tcBorders>
            <w:shd w:val="clear" w:color="auto" w:fill="auto"/>
            <w:hideMark/>
          </w:tcPr>
          <w:p w14:paraId="04F29832"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[UE is assumed to support FD-FDD in FDD bands]</w:t>
            </w:r>
          </w:p>
        </w:tc>
        <w:tc>
          <w:tcPr>
            <w:tcW w:w="2276" w:type="dxa"/>
            <w:tcBorders>
              <w:top w:val="single" w:sz="4" w:space="0" w:color="auto"/>
              <w:left w:val="single" w:sz="4" w:space="0" w:color="auto"/>
              <w:bottom w:val="single" w:sz="4" w:space="0" w:color="auto"/>
              <w:right w:val="single" w:sz="4" w:space="0" w:color="auto"/>
            </w:tcBorders>
            <w:shd w:val="clear" w:color="auto" w:fill="auto"/>
            <w:hideMark/>
          </w:tcPr>
          <w:p w14:paraId="69C5696A"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[Per band]</w:t>
            </w:r>
          </w:p>
        </w:tc>
        <w:tc>
          <w:tcPr>
            <w:tcW w:w="2130" w:type="dxa"/>
            <w:tcBorders>
              <w:top w:val="single" w:sz="4" w:space="0" w:color="auto"/>
              <w:left w:val="single" w:sz="4" w:space="0" w:color="auto"/>
              <w:bottom w:val="single" w:sz="4" w:space="0" w:color="auto"/>
              <w:right w:val="single" w:sz="4" w:space="0" w:color="auto"/>
            </w:tcBorders>
            <w:hideMark/>
          </w:tcPr>
          <w:p w14:paraId="5AF8691D" w14:textId="77777777" w:rsidR="00D85673" w:rsidRPr="00216C61" w:rsidRDefault="00D85673" w:rsidP="00D85673">
            <w:pPr>
              <w:overflowPunct w:val="0"/>
              <w:autoSpaceDE w:val="0"/>
              <w:autoSpaceDN w:val="0"/>
              <w:adjustRightInd w:val="0"/>
              <w:spacing w:after="180" w:line="240" w:lineRule="auto"/>
              <w:contextualSpacing/>
              <w:textAlignment w:val="baseline"/>
            </w:pPr>
            <w:r w:rsidRPr="00216C61">
              <w:t>Optional with capability signaling</w:t>
            </w:r>
          </w:p>
        </w:tc>
      </w:tr>
    </w:tbl>
    <w:p w14:paraId="4D8F3C79" w14:textId="0B0FC15B" w:rsidR="00A80247" w:rsidRPr="00216C61" w:rsidRDefault="00A80247" w:rsidP="003443F0">
      <w:pPr>
        <w:overflowPunct w:val="0"/>
        <w:autoSpaceDE w:val="0"/>
        <w:autoSpaceDN w:val="0"/>
        <w:adjustRightInd w:val="0"/>
        <w:spacing w:after="180" w:line="240" w:lineRule="auto"/>
        <w:contextualSpacing/>
        <w:textAlignment w:val="baseline"/>
      </w:pPr>
    </w:p>
    <w:p w14:paraId="767979E6" w14:textId="6508A360" w:rsidR="00127B37" w:rsidRPr="00216C61" w:rsidRDefault="00127B37" w:rsidP="003443F0">
      <w:pPr>
        <w:overflowPunct w:val="0"/>
        <w:autoSpaceDE w:val="0"/>
        <w:autoSpaceDN w:val="0"/>
        <w:adjustRightInd w:val="0"/>
        <w:spacing w:after="180" w:line="240" w:lineRule="auto"/>
        <w:contextualSpacing/>
        <w:textAlignment w:val="baseline"/>
      </w:pPr>
      <w:r w:rsidRPr="00216C61">
        <w:br w:type="page"/>
      </w:r>
    </w:p>
    <w:p w14:paraId="4B892876" w14:textId="77777777" w:rsidR="00127B37" w:rsidRPr="00216C61" w:rsidRDefault="00127B37" w:rsidP="003443F0">
      <w:pPr>
        <w:overflowPunct w:val="0"/>
        <w:autoSpaceDE w:val="0"/>
        <w:autoSpaceDN w:val="0"/>
        <w:adjustRightInd w:val="0"/>
        <w:spacing w:after="180" w:line="240" w:lineRule="auto"/>
        <w:contextualSpacing/>
        <w:textAlignment w:val="baseline"/>
        <w:sectPr w:rsidR="00127B37" w:rsidRPr="00216C61" w:rsidSect="00D85673">
          <w:footnotePr>
            <w:numRestart w:val="eachSect"/>
          </w:footnotePr>
          <w:pgSz w:w="16840" w:h="11907" w:orient="landscape" w:code="9"/>
          <w:pgMar w:top="720" w:right="720" w:bottom="720" w:left="720" w:header="680" w:footer="567" w:gutter="0"/>
          <w:cols w:space="720"/>
          <w:docGrid w:linePitch="299"/>
        </w:sectPr>
      </w:pPr>
    </w:p>
    <w:p w14:paraId="1770864D" w14:textId="4F81EB40" w:rsidR="00A80247" w:rsidRPr="00216C61" w:rsidRDefault="00131A72" w:rsidP="00131A72">
      <w:pPr>
        <w:pStyle w:val="Heading1"/>
        <w:rPr>
          <w:lang w:val="en-US"/>
        </w:rPr>
      </w:pPr>
      <w:r w:rsidRPr="00216C61">
        <w:rPr>
          <w:lang w:val="en-US"/>
        </w:rPr>
        <w:lastRenderedPageBreak/>
        <w:t>A</w:t>
      </w:r>
      <w:r w:rsidR="006C0E93" w:rsidRPr="00216C61">
        <w:rPr>
          <w:lang w:val="en-US"/>
        </w:rPr>
        <w:t>.2</w:t>
      </w:r>
      <w:r w:rsidRPr="00216C61">
        <w:rPr>
          <w:lang w:val="en-US"/>
        </w:rPr>
        <w:tab/>
        <w:t>Updated simulation assumption</w:t>
      </w:r>
    </w:p>
    <w:p w14:paraId="2197961D" w14:textId="54424BD6" w:rsidR="006C0E93" w:rsidRPr="00216C61" w:rsidRDefault="006C0E93" w:rsidP="006C0E93">
      <w:pPr>
        <w:pStyle w:val="Heading2"/>
        <w:rPr>
          <w:lang w:val="en-US"/>
        </w:rPr>
      </w:pPr>
      <w:r w:rsidRPr="00216C61">
        <w:rPr>
          <w:lang w:val="en-US"/>
        </w:rPr>
        <w:t>A.2.1</w:t>
      </w:r>
      <w:r w:rsidRPr="00216C61">
        <w:rPr>
          <w:lang w:val="en-US"/>
        </w:rPr>
        <w:tab/>
        <w:t>PDSCH demodulation</w:t>
      </w:r>
    </w:p>
    <w:p w14:paraId="1BA2726E" w14:textId="5E4D456B" w:rsidR="006C0E93" w:rsidRPr="00216C61" w:rsidRDefault="006C0E93" w:rsidP="006C0E93">
      <w:pPr>
        <w:pStyle w:val="Heading3"/>
        <w:rPr>
          <w:lang w:val="en-US"/>
        </w:rPr>
      </w:pPr>
      <w:r w:rsidRPr="00216C61">
        <w:rPr>
          <w:lang w:val="en-US"/>
        </w:rPr>
        <w:t>A.2.1.1</w:t>
      </w:r>
      <w:r w:rsidRPr="00216C61">
        <w:rPr>
          <w:lang w:val="en-US"/>
        </w:rPr>
        <w:tab/>
      </w:r>
      <w:r w:rsidR="00742917" w:rsidRPr="00216C61">
        <w:rPr>
          <w:lang w:val="en-US"/>
        </w:rPr>
        <w:t xml:space="preserve">FR1 </w:t>
      </w:r>
      <w:r w:rsidRPr="00216C61">
        <w:rPr>
          <w:lang w:val="en-US"/>
        </w:rPr>
        <w:t>FDD 15kHz</w:t>
      </w:r>
    </w:p>
    <w:tbl>
      <w:tblPr>
        <w:tblStyle w:val="TableGrid"/>
        <w:tblW w:w="0" w:type="auto"/>
        <w:tblLook w:val="04A0" w:firstRow="1" w:lastRow="0" w:firstColumn="1" w:lastColumn="0" w:noHBand="0" w:noVBand="1"/>
      </w:tblPr>
      <w:tblGrid>
        <w:gridCol w:w="1072"/>
        <w:gridCol w:w="1013"/>
        <w:gridCol w:w="1156"/>
        <w:gridCol w:w="1464"/>
        <w:gridCol w:w="1533"/>
        <w:gridCol w:w="1099"/>
        <w:gridCol w:w="1087"/>
        <w:gridCol w:w="1205"/>
      </w:tblGrid>
      <w:tr w:rsidR="006C0E93" w:rsidRPr="00216C61" w14:paraId="56F58765" w14:textId="77777777" w:rsidTr="007037D1">
        <w:tc>
          <w:tcPr>
            <w:tcW w:w="1072" w:type="dxa"/>
          </w:tcPr>
          <w:p w14:paraId="420C977D" w14:textId="77777777" w:rsidR="006C0E93" w:rsidRPr="00216C61" w:rsidRDefault="006C0E93" w:rsidP="007037D1">
            <w:pPr>
              <w:pStyle w:val="TAH"/>
            </w:pPr>
            <w:r w:rsidRPr="00216C61">
              <w:t>1Rx UE or 2Rx UE</w:t>
            </w:r>
          </w:p>
        </w:tc>
        <w:tc>
          <w:tcPr>
            <w:tcW w:w="1013" w:type="dxa"/>
          </w:tcPr>
          <w:p w14:paraId="781C72B8" w14:textId="77777777" w:rsidR="006C0E93" w:rsidRPr="00216C61" w:rsidRDefault="006C0E93" w:rsidP="007037D1">
            <w:pPr>
              <w:pStyle w:val="TAH"/>
            </w:pPr>
            <w:r w:rsidRPr="00216C61">
              <w:t>CBW / SCS</w:t>
            </w:r>
          </w:p>
        </w:tc>
        <w:tc>
          <w:tcPr>
            <w:tcW w:w="1156" w:type="dxa"/>
          </w:tcPr>
          <w:p w14:paraId="7669F4A7" w14:textId="77777777" w:rsidR="006C0E93" w:rsidRPr="00216C61" w:rsidRDefault="006C0E93" w:rsidP="007037D1">
            <w:pPr>
              <w:pStyle w:val="TAH"/>
            </w:pPr>
            <w:r w:rsidRPr="00216C61">
              <w:t>MCS and rank</w:t>
            </w:r>
          </w:p>
        </w:tc>
        <w:tc>
          <w:tcPr>
            <w:tcW w:w="1464" w:type="dxa"/>
          </w:tcPr>
          <w:p w14:paraId="59DB9597" w14:textId="77777777" w:rsidR="006C0E93" w:rsidRPr="00216C61" w:rsidRDefault="006C0E93" w:rsidP="007037D1">
            <w:pPr>
              <w:pStyle w:val="TAH"/>
            </w:pPr>
            <w:r w:rsidRPr="00216C61">
              <w:t>Propagation condition</w:t>
            </w:r>
          </w:p>
        </w:tc>
        <w:tc>
          <w:tcPr>
            <w:tcW w:w="1533" w:type="dxa"/>
          </w:tcPr>
          <w:p w14:paraId="5806A37C" w14:textId="77777777" w:rsidR="006C0E93" w:rsidRPr="00216C61" w:rsidRDefault="006C0E93" w:rsidP="007037D1">
            <w:pPr>
              <w:pStyle w:val="TAH"/>
            </w:pPr>
            <w:r w:rsidRPr="00216C61">
              <w:t>Antenna configuration</w:t>
            </w:r>
          </w:p>
        </w:tc>
        <w:tc>
          <w:tcPr>
            <w:tcW w:w="1099" w:type="dxa"/>
          </w:tcPr>
          <w:p w14:paraId="11BABFE4" w14:textId="77777777" w:rsidR="006C0E93" w:rsidRPr="00216C61" w:rsidRDefault="006C0E93" w:rsidP="007037D1">
            <w:pPr>
              <w:pStyle w:val="TAH"/>
            </w:pPr>
            <w:r w:rsidRPr="00216C61">
              <w:t>Metric</w:t>
            </w:r>
          </w:p>
        </w:tc>
        <w:tc>
          <w:tcPr>
            <w:tcW w:w="1087" w:type="dxa"/>
          </w:tcPr>
          <w:p w14:paraId="44603A43" w14:textId="77777777" w:rsidR="006C0E93" w:rsidRPr="00216C61" w:rsidRDefault="006C0E93" w:rsidP="007037D1">
            <w:pPr>
              <w:pStyle w:val="TAH"/>
            </w:pPr>
            <w:r w:rsidRPr="00216C61">
              <w:t>Reference from TS38.101-4 Table</w:t>
            </w:r>
          </w:p>
        </w:tc>
        <w:tc>
          <w:tcPr>
            <w:tcW w:w="1205" w:type="dxa"/>
          </w:tcPr>
          <w:p w14:paraId="3AA7EB2A" w14:textId="77777777" w:rsidR="006C0E93" w:rsidRPr="00216C61" w:rsidRDefault="006C0E93" w:rsidP="007037D1">
            <w:pPr>
              <w:pStyle w:val="TAH"/>
            </w:pPr>
            <w:r w:rsidRPr="00216C61">
              <w:t>New / Reuse</w:t>
            </w:r>
          </w:p>
        </w:tc>
      </w:tr>
      <w:tr w:rsidR="006C0E93" w:rsidRPr="00216C61" w14:paraId="6D6C9AA2" w14:textId="77777777" w:rsidTr="007037D1">
        <w:tc>
          <w:tcPr>
            <w:tcW w:w="1072" w:type="dxa"/>
          </w:tcPr>
          <w:p w14:paraId="2457FF11" w14:textId="77777777" w:rsidR="006C0E93" w:rsidRPr="00216C61" w:rsidRDefault="006C0E93" w:rsidP="007037D1">
            <w:pPr>
              <w:pStyle w:val="TAC"/>
            </w:pPr>
            <w:r w:rsidRPr="00216C61">
              <w:t>1Rx UE</w:t>
            </w:r>
          </w:p>
        </w:tc>
        <w:tc>
          <w:tcPr>
            <w:tcW w:w="1013" w:type="dxa"/>
          </w:tcPr>
          <w:p w14:paraId="5EE0ECB1" w14:textId="77777777" w:rsidR="006C0E93" w:rsidRPr="00216C61" w:rsidRDefault="006C0E93" w:rsidP="007037D1">
            <w:pPr>
              <w:pStyle w:val="TAC"/>
            </w:pPr>
            <w:r w:rsidRPr="00216C61">
              <w:t>10MHz / 15kHz</w:t>
            </w:r>
          </w:p>
        </w:tc>
        <w:tc>
          <w:tcPr>
            <w:tcW w:w="1156" w:type="dxa"/>
          </w:tcPr>
          <w:p w14:paraId="75E52102" w14:textId="77777777" w:rsidR="006C0E93" w:rsidRPr="00216C61" w:rsidRDefault="006C0E93" w:rsidP="007037D1">
            <w:pPr>
              <w:pStyle w:val="TAC"/>
            </w:pPr>
            <w:r w:rsidRPr="00216C61">
              <w:t>QPSK 1/3</w:t>
            </w:r>
          </w:p>
          <w:p w14:paraId="72303A57" w14:textId="77777777" w:rsidR="006C0E93" w:rsidRPr="00216C61" w:rsidRDefault="006C0E93" w:rsidP="007037D1">
            <w:pPr>
              <w:pStyle w:val="TAC"/>
            </w:pPr>
            <w:r w:rsidRPr="00216C61">
              <w:t>Rank 1</w:t>
            </w:r>
          </w:p>
        </w:tc>
        <w:tc>
          <w:tcPr>
            <w:tcW w:w="1464" w:type="dxa"/>
          </w:tcPr>
          <w:p w14:paraId="3F3B1C1C" w14:textId="77777777" w:rsidR="006C0E93" w:rsidRPr="00216C61" w:rsidRDefault="006C0E93" w:rsidP="007037D1">
            <w:pPr>
              <w:pStyle w:val="TAC"/>
            </w:pPr>
            <w:r w:rsidRPr="00216C61">
              <w:rPr>
                <w:highlight w:val="yellow"/>
              </w:rPr>
              <w:t>TDLB100-400</w:t>
            </w:r>
          </w:p>
        </w:tc>
        <w:tc>
          <w:tcPr>
            <w:tcW w:w="1533" w:type="dxa"/>
          </w:tcPr>
          <w:p w14:paraId="59B2256D" w14:textId="77777777" w:rsidR="006C0E93" w:rsidRPr="00216C61" w:rsidRDefault="006C0E93" w:rsidP="007037D1">
            <w:pPr>
              <w:pStyle w:val="TAC"/>
            </w:pPr>
            <w:r w:rsidRPr="00216C61">
              <w:t>2x1 low</w:t>
            </w:r>
          </w:p>
        </w:tc>
        <w:tc>
          <w:tcPr>
            <w:tcW w:w="1099" w:type="dxa"/>
          </w:tcPr>
          <w:p w14:paraId="2252BCD6" w14:textId="77777777" w:rsidR="006C0E93" w:rsidRPr="00216C61" w:rsidRDefault="006C0E93" w:rsidP="007037D1">
            <w:pPr>
              <w:pStyle w:val="TAC"/>
            </w:pPr>
            <w:r w:rsidRPr="00216C61">
              <w:t>70% of peak rate</w:t>
            </w:r>
          </w:p>
        </w:tc>
        <w:tc>
          <w:tcPr>
            <w:tcW w:w="1087" w:type="dxa"/>
          </w:tcPr>
          <w:p w14:paraId="5B232958" w14:textId="77777777" w:rsidR="006C0E93" w:rsidRPr="00216C61" w:rsidRDefault="006C0E93" w:rsidP="007037D1">
            <w:pPr>
              <w:pStyle w:val="TAC"/>
            </w:pPr>
            <w:r w:rsidRPr="00216C61">
              <w:t>5.2.2.1.1-3 Test 1-1</w:t>
            </w:r>
          </w:p>
        </w:tc>
        <w:tc>
          <w:tcPr>
            <w:tcW w:w="1205" w:type="dxa"/>
          </w:tcPr>
          <w:p w14:paraId="6EF5F95F" w14:textId="77777777" w:rsidR="006C0E93" w:rsidRPr="00216C61" w:rsidRDefault="006C0E93" w:rsidP="007037D1">
            <w:pPr>
              <w:pStyle w:val="TAC"/>
            </w:pPr>
            <w:r w:rsidRPr="00216C61">
              <w:t>New</w:t>
            </w:r>
          </w:p>
        </w:tc>
      </w:tr>
      <w:tr w:rsidR="006C0E93" w:rsidRPr="00216C61" w14:paraId="1926ED5B" w14:textId="77777777" w:rsidTr="007037D1">
        <w:tc>
          <w:tcPr>
            <w:tcW w:w="1072" w:type="dxa"/>
          </w:tcPr>
          <w:p w14:paraId="7A75330E" w14:textId="77777777" w:rsidR="006C0E93" w:rsidRPr="00216C61" w:rsidRDefault="006C0E93" w:rsidP="007037D1">
            <w:pPr>
              <w:pStyle w:val="TAC"/>
            </w:pPr>
            <w:r w:rsidRPr="00216C61">
              <w:t>1Rx UE</w:t>
            </w:r>
          </w:p>
        </w:tc>
        <w:tc>
          <w:tcPr>
            <w:tcW w:w="1013" w:type="dxa"/>
          </w:tcPr>
          <w:p w14:paraId="7D34AA2D" w14:textId="77777777" w:rsidR="006C0E93" w:rsidRPr="00216C61" w:rsidRDefault="006C0E93" w:rsidP="007037D1">
            <w:pPr>
              <w:pStyle w:val="TAC"/>
            </w:pPr>
            <w:r w:rsidRPr="00216C61">
              <w:t>10MHz / 15kHz</w:t>
            </w:r>
          </w:p>
        </w:tc>
        <w:tc>
          <w:tcPr>
            <w:tcW w:w="1156" w:type="dxa"/>
          </w:tcPr>
          <w:p w14:paraId="6871778E" w14:textId="77777777" w:rsidR="006C0E93" w:rsidRPr="00216C61" w:rsidRDefault="006C0E93" w:rsidP="007037D1">
            <w:pPr>
              <w:pStyle w:val="TAC"/>
            </w:pPr>
            <w:r w:rsidRPr="00216C61">
              <w:t>16QAM 0.48</w:t>
            </w:r>
          </w:p>
          <w:p w14:paraId="6404827D" w14:textId="77777777" w:rsidR="006C0E93" w:rsidRPr="00216C61" w:rsidRDefault="006C0E93" w:rsidP="007037D1">
            <w:pPr>
              <w:pStyle w:val="TAC"/>
            </w:pPr>
            <w:r w:rsidRPr="00216C61">
              <w:t>Rank 1</w:t>
            </w:r>
          </w:p>
        </w:tc>
        <w:tc>
          <w:tcPr>
            <w:tcW w:w="1464" w:type="dxa"/>
          </w:tcPr>
          <w:p w14:paraId="1C0ED193" w14:textId="77777777" w:rsidR="006C0E93" w:rsidRPr="00216C61" w:rsidRDefault="006C0E93" w:rsidP="007037D1">
            <w:pPr>
              <w:pStyle w:val="TAC"/>
            </w:pPr>
            <w:r w:rsidRPr="00216C61">
              <w:t>TDLC300-100</w:t>
            </w:r>
          </w:p>
        </w:tc>
        <w:tc>
          <w:tcPr>
            <w:tcW w:w="1533" w:type="dxa"/>
          </w:tcPr>
          <w:p w14:paraId="7F8AB7E9" w14:textId="77777777" w:rsidR="006C0E93" w:rsidRPr="00216C61" w:rsidRDefault="006C0E93" w:rsidP="007037D1">
            <w:pPr>
              <w:pStyle w:val="TAC"/>
            </w:pPr>
            <w:r w:rsidRPr="00216C61">
              <w:t>2x1 low</w:t>
            </w:r>
          </w:p>
        </w:tc>
        <w:tc>
          <w:tcPr>
            <w:tcW w:w="1099" w:type="dxa"/>
          </w:tcPr>
          <w:p w14:paraId="07BE58BD" w14:textId="77777777" w:rsidR="006C0E93" w:rsidRPr="00216C61" w:rsidRDefault="006C0E93" w:rsidP="007037D1">
            <w:pPr>
              <w:pStyle w:val="TAC"/>
            </w:pPr>
            <w:r w:rsidRPr="00216C61">
              <w:t>70% of peak rate</w:t>
            </w:r>
          </w:p>
        </w:tc>
        <w:tc>
          <w:tcPr>
            <w:tcW w:w="1087" w:type="dxa"/>
          </w:tcPr>
          <w:p w14:paraId="2C5EFE23" w14:textId="77777777" w:rsidR="006C0E93" w:rsidRPr="00216C61" w:rsidRDefault="006C0E93" w:rsidP="007037D1">
            <w:pPr>
              <w:pStyle w:val="TAC"/>
            </w:pPr>
            <w:r w:rsidRPr="00216C61">
              <w:t>5.2.2.1.1-3 Test 1-4</w:t>
            </w:r>
          </w:p>
        </w:tc>
        <w:tc>
          <w:tcPr>
            <w:tcW w:w="1205" w:type="dxa"/>
          </w:tcPr>
          <w:p w14:paraId="53485663" w14:textId="77777777" w:rsidR="006C0E93" w:rsidRPr="00216C61" w:rsidRDefault="006C0E93" w:rsidP="007037D1">
            <w:pPr>
              <w:pStyle w:val="TAC"/>
            </w:pPr>
            <w:r w:rsidRPr="00216C61">
              <w:t>New</w:t>
            </w:r>
          </w:p>
        </w:tc>
      </w:tr>
      <w:tr w:rsidR="006C0E93" w:rsidRPr="00216C61" w14:paraId="2DBD987F" w14:textId="77777777" w:rsidTr="007037D1">
        <w:tc>
          <w:tcPr>
            <w:tcW w:w="1072" w:type="dxa"/>
          </w:tcPr>
          <w:p w14:paraId="056C8A4A" w14:textId="77777777" w:rsidR="006C0E93" w:rsidRPr="00216C61" w:rsidRDefault="006C0E93" w:rsidP="007037D1">
            <w:pPr>
              <w:pStyle w:val="TAC"/>
            </w:pPr>
            <w:r w:rsidRPr="00216C61">
              <w:t>1Rx UE</w:t>
            </w:r>
          </w:p>
        </w:tc>
        <w:tc>
          <w:tcPr>
            <w:tcW w:w="1013" w:type="dxa"/>
          </w:tcPr>
          <w:p w14:paraId="3001DE46" w14:textId="77777777" w:rsidR="006C0E93" w:rsidRPr="00216C61" w:rsidRDefault="006C0E93" w:rsidP="007037D1">
            <w:pPr>
              <w:pStyle w:val="TAC"/>
            </w:pPr>
            <w:r w:rsidRPr="00216C61">
              <w:t>10MHz / 15kHz</w:t>
            </w:r>
          </w:p>
        </w:tc>
        <w:tc>
          <w:tcPr>
            <w:tcW w:w="1156" w:type="dxa"/>
          </w:tcPr>
          <w:p w14:paraId="52B8EF68" w14:textId="77777777" w:rsidR="006C0E93" w:rsidRPr="00216C61" w:rsidRDefault="006C0E93" w:rsidP="007037D1">
            <w:pPr>
              <w:pStyle w:val="TAC"/>
            </w:pPr>
            <w:r w:rsidRPr="00216C61">
              <w:t>64QAM 0.50</w:t>
            </w:r>
          </w:p>
          <w:p w14:paraId="1BC549AB" w14:textId="77777777" w:rsidR="006C0E93" w:rsidRPr="00216C61" w:rsidRDefault="006C0E93" w:rsidP="007037D1">
            <w:pPr>
              <w:pStyle w:val="TAC"/>
            </w:pPr>
            <w:r w:rsidRPr="00216C61">
              <w:t>Rank 1</w:t>
            </w:r>
          </w:p>
        </w:tc>
        <w:tc>
          <w:tcPr>
            <w:tcW w:w="1464" w:type="dxa"/>
          </w:tcPr>
          <w:p w14:paraId="7AA7D346" w14:textId="77777777" w:rsidR="006C0E93" w:rsidRPr="00216C61" w:rsidRDefault="006C0E93" w:rsidP="007037D1">
            <w:pPr>
              <w:pStyle w:val="TAC"/>
            </w:pPr>
            <w:r w:rsidRPr="00216C61">
              <w:t>TDLA30-10</w:t>
            </w:r>
          </w:p>
        </w:tc>
        <w:tc>
          <w:tcPr>
            <w:tcW w:w="1533" w:type="dxa"/>
          </w:tcPr>
          <w:p w14:paraId="13612070" w14:textId="77777777" w:rsidR="006C0E93" w:rsidRPr="00216C61" w:rsidRDefault="006C0E93" w:rsidP="007037D1">
            <w:pPr>
              <w:pStyle w:val="TAC"/>
            </w:pPr>
            <w:r w:rsidRPr="00216C61">
              <w:t>2x1 low</w:t>
            </w:r>
          </w:p>
        </w:tc>
        <w:tc>
          <w:tcPr>
            <w:tcW w:w="1099" w:type="dxa"/>
          </w:tcPr>
          <w:p w14:paraId="102633D8" w14:textId="77777777" w:rsidR="006C0E93" w:rsidRPr="00216C61" w:rsidRDefault="006C0E93" w:rsidP="007037D1">
            <w:pPr>
              <w:pStyle w:val="TAC"/>
            </w:pPr>
            <w:r w:rsidRPr="00216C61">
              <w:t>70% of peak rate</w:t>
            </w:r>
          </w:p>
        </w:tc>
        <w:tc>
          <w:tcPr>
            <w:tcW w:w="1087" w:type="dxa"/>
          </w:tcPr>
          <w:p w14:paraId="249FA011" w14:textId="77777777" w:rsidR="006C0E93" w:rsidRPr="00216C61" w:rsidRDefault="006C0E93" w:rsidP="007037D1">
            <w:pPr>
              <w:pStyle w:val="TAC"/>
            </w:pPr>
            <w:r w:rsidRPr="00216C61">
              <w:t>5.2.2.1.1-4 Test 2-1</w:t>
            </w:r>
          </w:p>
        </w:tc>
        <w:tc>
          <w:tcPr>
            <w:tcW w:w="1205" w:type="dxa"/>
          </w:tcPr>
          <w:p w14:paraId="1ACC614D" w14:textId="77777777" w:rsidR="006C0E93" w:rsidRPr="00216C61" w:rsidRDefault="006C0E93" w:rsidP="007037D1">
            <w:pPr>
              <w:pStyle w:val="TAC"/>
            </w:pPr>
            <w:r w:rsidRPr="00216C61">
              <w:t>New</w:t>
            </w:r>
          </w:p>
        </w:tc>
      </w:tr>
      <w:tr w:rsidR="006C0E93" w:rsidRPr="00216C61" w14:paraId="4660D89F" w14:textId="77777777" w:rsidTr="007037D1">
        <w:tc>
          <w:tcPr>
            <w:tcW w:w="1072" w:type="dxa"/>
          </w:tcPr>
          <w:p w14:paraId="5D900B97" w14:textId="77777777" w:rsidR="006C0E93" w:rsidRPr="00216C61" w:rsidRDefault="006C0E93" w:rsidP="007037D1">
            <w:pPr>
              <w:pStyle w:val="TAC"/>
            </w:pPr>
            <w:r w:rsidRPr="00216C61">
              <w:t>2Rx UE</w:t>
            </w:r>
          </w:p>
        </w:tc>
        <w:tc>
          <w:tcPr>
            <w:tcW w:w="1013" w:type="dxa"/>
          </w:tcPr>
          <w:p w14:paraId="7A197652" w14:textId="77777777" w:rsidR="006C0E93" w:rsidRPr="00216C61" w:rsidRDefault="006C0E93" w:rsidP="007037D1">
            <w:pPr>
              <w:pStyle w:val="TAC"/>
            </w:pPr>
            <w:r w:rsidRPr="00216C61">
              <w:t>10MHz / 15kHz</w:t>
            </w:r>
          </w:p>
        </w:tc>
        <w:tc>
          <w:tcPr>
            <w:tcW w:w="1156" w:type="dxa"/>
          </w:tcPr>
          <w:p w14:paraId="3DDD1928" w14:textId="77777777" w:rsidR="006C0E93" w:rsidRPr="00216C61" w:rsidRDefault="006C0E93" w:rsidP="007037D1">
            <w:pPr>
              <w:pStyle w:val="TAC"/>
            </w:pPr>
            <w:r w:rsidRPr="00216C61">
              <w:t>QPSK 1/3</w:t>
            </w:r>
          </w:p>
          <w:p w14:paraId="661AE6A0" w14:textId="77777777" w:rsidR="006C0E93" w:rsidRPr="00216C61" w:rsidRDefault="006C0E93" w:rsidP="007037D1">
            <w:pPr>
              <w:pStyle w:val="TAC"/>
            </w:pPr>
            <w:r w:rsidRPr="00216C61">
              <w:t>Rank 1</w:t>
            </w:r>
          </w:p>
        </w:tc>
        <w:tc>
          <w:tcPr>
            <w:tcW w:w="1464" w:type="dxa"/>
          </w:tcPr>
          <w:p w14:paraId="310E72D3" w14:textId="77777777" w:rsidR="006C0E93" w:rsidRPr="00216C61" w:rsidRDefault="006C0E93" w:rsidP="007037D1">
            <w:pPr>
              <w:pStyle w:val="TAC"/>
            </w:pPr>
            <w:r w:rsidRPr="00216C61">
              <w:rPr>
                <w:highlight w:val="yellow"/>
              </w:rPr>
              <w:t>TDLB100-400</w:t>
            </w:r>
          </w:p>
        </w:tc>
        <w:tc>
          <w:tcPr>
            <w:tcW w:w="1533" w:type="dxa"/>
          </w:tcPr>
          <w:p w14:paraId="1257D54F" w14:textId="77777777" w:rsidR="006C0E93" w:rsidRPr="00216C61" w:rsidRDefault="006C0E93" w:rsidP="007037D1">
            <w:pPr>
              <w:pStyle w:val="TAC"/>
            </w:pPr>
            <w:r w:rsidRPr="00216C61">
              <w:t>2x2 ULA low</w:t>
            </w:r>
          </w:p>
        </w:tc>
        <w:tc>
          <w:tcPr>
            <w:tcW w:w="1099" w:type="dxa"/>
          </w:tcPr>
          <w:p w14:paraId="4E9EE435" w14:textId="77777777" w:rsidR="006C0E93" w:rsidRPr="00216C61" w:rsidRDefault="006C0E93" w:rsidP="007037D1">
            <w:pPr>
              <w:pStyle w:val="TAC"/>
            </w:pPr>
            <w:r w:rsidRPr="00216C61">
              <w:t>70% of peak rate</w:t>
            </w:r>
          </w:p>
        </w:tc>
        <w:tc>
          <w:tcPr>
            <w:tcW w:w="1087" w:type="dxa"/>
          </w:tcPr>
          <w:p w14:paraId="40A59B0C" w14:textId="77777777" w:rsidR="006C0E93" w:rsidRPr="00216C61" w:rsidRDefault="006C0E93" w:rsidP="007037D1">
            <w:pPr>
              <w:pStyle w:val="TAC"/>
            </w:pPr>
            <w:r w:rsidRPr="00216C61">
              <w:t>5.2.2.1.1-3 Test 1-1</w:t>
            </w:r>
          </w:p>
        </w:tc>
        <w:tc>
          <w:tcPr>
            <w:tcW w:w="1205" w:type="dxa"/>
          </w:tcPr>
          <w:p w14:paraId="2C39F460" w14:textId="77777777" w:rsidR="006C0E93" w:rsidRPr="00216C61" w:rsidRDefault="006C0E93" w:rsidP="007037D1">
            <w:pPr>
              <w:pStyle w:val="TAC"/>
            </w:pPr>
            <w:r w:rsidRPr="00216C61">
              <w:t>Reuse</w:t>
            </w:r>
          </w:p>
        </w:tc>
      </w:tr>
      <w:tr w:rsidR="006C0E93" w:rsidRPr="00216C61" w14:paraId="63AB9E61" w14:textId="77777777" w:rsidTr="007037D1">
        <w:tc>
          <w:tcPr>
            <w:tcW w:w="1072" w:type="dxa"/>
          </w:tcPr>
          <w:p w14:paraId="0C632C1F" w14:textId="77777777" w:rsidR="006C0E93" w:rsidRPr="00216C61" w:rsidRDefault="006C0E93" w:rsidP="007037D1">
            <w:pPr>
              <w:pStyle w:val="TAC"/>
            </w:pPr>
            <w:r w:rsidRPr="00216C61">
              <w:t>2Rx UE</w:t>
            </w:r>
          </w:p>
        </w:tc>
        <w:tc>
          <w:tcPr>
            <w:tcW w:w="1013" w:type="dxa"/>
          </w:tcPr>
          <w:p w14:paraId="53A06B5D" w14:textId="77777777" w:rsidR="006C0E93" w:rsidRPr="00216C61" w:rsidRDefault="006C0E93" w:rsidP="007037D1">
            <w:pPr>
              <w:pStyle w:val="TAC"/>
            </w:pPr>
            <w:r w:rsidRPr="00216C61">
              <w:t>10MHz / 15kHz</w:t>
            </w:r>
          </w:p>
        </w:tc>
        <w:tc>
          <w:tcPr>
            <w:tcW w:w="1156" w:type="dxa"/>
          </w:tcPr>
          <w:p w14:paraId="4C43C146" w14:textId="77777777" w:rsidR="006C0E93" w:rsidRPr="00216C61" w:rsidRDefault="006C0E93" w:rsidP="007037D1">
            <w:pPr>
              <w:pStyle w:val="TAC"/>
            </w:pPr>
            <w:r w:rsidRPr="00216C61">
              <w:t>16QAM 0.48</w:t>
            </w:r>
          </w:p>
          <w:p w14:paraId="5E5A893F" w14:textId="77777777" w:rsidR="006C0E93" w:rsidRPr="00216C61" w:rsidRDefault="006C0E93" w:rsidP="007037D1">
            <w:pPr>
              <w:pStyle w:val="TAC"/>
            </w:pPr>
            <w:r w:rsidRPr="00216C61">
              <w:t>Rank 1</w:t>
            </w:r>
          </w:p>
        </w:tc>
        <w:tc>
          <w:tcPr>
            <w:tcW w:w="1464" w:type="dxa"/>
          </w:tcPr>
          <w:p w14:paraId="52502887" w14:textId="77777777" w:rsidR="006C0E93" w:rsidRPr="00216C61" w:rsidRDefault="006C0E93" w:rsidP="007037D1">
            <w:pPr>
              <w:pStyle w:val="TAC"/>
            </w:pPr>
            <w:r w:rsidRPr="00216C61">
              <w:t>TDLC300-100</w:t>
            </w:r>
          </w:p>
        </w:tc>
        <w:tc>
          <w:tcPr>
            <w:tcW w:w="1533" w:type="dxa"/>
          </w:tcPr>
          <w:p w14:paraId="682F996F" w14:textId="77777777" w:rsidR="006C0E93" w:rsidRPr="00216C61" w:rsidRDefault="006C0E93" w:rsidP="007037D1">
            <w:pPr>
              <w:pStyle w:val="TAC"/>
            </w:pPr>
            <w:r w:rsidRPr="00216C61">
              <w:t>2x2 ULA low</w:t>
            </w:r>
          </w:p>
        </w:tc>
        <w:tc>
          <w:tcPr>
            <w:tcW w:w="1099" w:type="dxa"/>
          </w:tcPr>
          <w:p w14:paraId="051E21BA" w14:textId="77777777" w:rsidR="006C0E93" w:rsidRPr="00216C61" w:rsidRDefault="006C0E93" w:rsidP="007037D1">
            <w:pPr>
              <w:pStyle w:val="TAC"/>
            </w:pPr>
            <w:r w:rsidRPr="00216C61">
              <w:t>70% of peak rate</w:t>
            </w:r>
          </w:p>
        </w:tc>
        <w:tc>
          <w:tcPr>
            <w:tcW w:w="1087" w:type="dxa"/>
          </w:tcPr>
          <w:p w14:paraId="70008D59" w14:textId="77777777" w:rsidR="006C0E93" w:rsidRPr="00216C61" w:rsidRDefault="006C0E93" w:rsidP="007037D1">
            <w:pPr>
              <w:pStyle w:val="TAC"/>
            </w:pPr>
            <w:r w:rsidRPr="00216C61">
              <w:t>5.2.2.1.1-3 Test 1-4</w:t>
            </w:r>
          </w:p>
        </w:tc>
        <w:tc>
          <w:tcPr>
            <w:tcW w:w="1205" w:type="dxa"/>
          </w:tcPr>
          <w:p w14:paraId="603B72AF" w14:textId="77777777" w:rsidR="006C0E93" w:rsidRPr="00216C61" w:rsidRDefault="006C0E93" w:rsidP="007037D1">
            <w:pPr>
              <w:pStyle w:val="TAC"/>
            </w:pPr>
            <w:r w:rsidRPr="00216C61">
              <w:t>New</w:t>
            </w:r>
          </w:p>
        </w:tc>
      </w:tr>
      <w:tr w:rsidR="006C0E93" w:rsidRPr="00216C61" w14:paraId="5A26F29D" w14:textId="77777777" w:rsidTr="007037D1">
        <w:tc>
          <w:tcPr>
            <w:tcW w:w="1072" w:type="dxa"/>
          </w:tcPr>
          <w:p w14:paraId="49E7E447" w14:textId="77777777" w:rsidR="006C0E93" w:rsidRPr="00216C61" w:rsidRDefault="006C0E93" w:rsidP="007037D1">
            <w:pPr>
              <w:pStyle w:val="TAC"/>
            </w:pPr>
            <w:r w:rsidRPr="00216C61">
              <w:t>2Rx UE</w:t>
            </w:r>
          </w:p>
        </w:tc>
        <w:tc>
          <w:tcPr>
            <w:tcW w:w="1013" w:type="dxa"/>
          </w:tcPr>
          <w:p w14:paraId="602D46FE" w14:textId="77777777" w:rsidR="006C0E93" w:rsidRPr="00216C61" w:rsidRDefault="006C0E93" w:rsidP="007037D1">
            <w:pPr>
              <w:pStyle w:val="TAC"/>
            </w:pPr>
            <w:r w:rsidRPr="00216C61">
              <w:t>10MHz / 15kHz</w:t>
            </w:r>
          </w:p>
        </w:tc>
        <w:tc>
          <w:tcPr>
            <w:tcW w:w="1156" w:type="dxa"/>
          </w:tcPr>
          <w:p w14:paraId="440957E3" w14:textId="77777777" w:rsidR="006C0E93" w:rsidRPr="00216C61" w:rsidRDefault="006C0E93" w:rsidP="007037D1">
            <w:pPr>
              <w:pStyle w:val="TAC"/>
            </w:pPr>
            <w:r w:rsidRPr="00216C61">
              <w:t>64QAM 0.5 Rank 2</w:t>
            </w:r>
          </w:p>
        </w:tc>
        <w:tc>
          <w:tcPr>
            <w:tcW w:w="1464" w:type="dxa"/>
          </w:tcPr>
          <w:p w14:paraId="357D8299" w14:textId="77777777" w:rsidR="006C0E93" w:rsidRPr="00216C61" w:rsidRDefault="006C0E93" w:rsidP="007037D1">
            <w:pPr>
              <w:pStyle w:val="TAC"/>
            </w:pPr>
            <w:r w:rsidRPr="00216C61">
              <w:t>TDLA30-10</w:t>
            </w:r>
          </w:p>
        </w:tc>
        <w:tc>
          <w:tcPr>
            <w:tcW w:w="1533" w:type="dxa"/>
          </w:tcPr>
          <w:p w14:paraId="2B07E6F9" w14:textId="77777777" w:rsidR="006C0E93" w:rsidRPr="00216C61" w:rsidRDefault="006C0E93" w:rsidP="007037D1">
            <w:pPr>
              <w:pStyle w:val="TAC"/>
            </w:pPr>
            <w:r w:rsidRPr="00216C61">
              <w:t>2x2 ULA low</w:t>
            </w:r>
          </w:p>
        </w:tc>
        <w:tc>
          <w:tcPr>
            <w:tcW w:w="1099" w:type="dxa"/>
          </w:tcPr>
          <w:p w14:paraId="6934AB8E" w14:textId="77777777" w:rsidR="006C0E93" w:rsidRPr="00216C61" w:rsidRDefault="006C0E93" w:rsidP="007037D1">
            <w:pPr>
              <w:pStyle w:val="TAC"/>
            </w:pPr>
            <w:r w:rsidRPr="00216C61">
              <w:t>70% of peak rate</w:t>
            </w:r>
          </w:p>
        </w:tc>
        <w:tc>
          <w:tcPr>
            <w:tcW w:w="1087" w:type="dxa"/>
          </w:tcPr>
          <w:p w14:paraId="24A66345" w14:textId="77777777" w:rsidR="006C0E93" w:rsidRPr="00216C61" w:rsidRDefault="006C0E93" w:rsidP="007037D1">
            <w:pPr>
              <w:pStyle w:val="TAC"/>
            </w:pPr>
            <w:r w:rsidRPr="00216C61">
              <w:t>5.2.2.1.1-4 Test 2-1</w:t>
            </w:r>
          </w:p>
        </w:tc>
        <w:tc>
          <w:tcPr>
            <w:tcW w:w="1205" w:type="dxa"/>
          </w:tcPr>
          <w:p w14:paraId="1E3B0B23" w14:textId="77777777" w:rsidR="006C0E93" w:rsidRPr="00216C61" w:rsidRDefault="006C0E93" w:rsidP="007037D1">
            <w:pPr>
              <w:pStyle w:val="TAC"/>
            </w:pPr>
            <w:r w:rsidRPr="00216C61">
              <w:t>Reuse</w:t>
            </w:r>
          </w:p>
        </w:tc>
      </w:tr>
    </w:tbl>
    <w:p w14:paraId="0E643C7E" w14:textId="217B65A7" w:rsidR="006C0E93" w:rsidRPr="00216C61" w:rsidRDefault="006C0E93" w:rsidP="006C0E93"/>
    <w:p w14:paraId="511DED5F" w14:textId="13E80F99" w:rsidR="006C0E93" w:rsidRPr="00216C61" w:rsidRDefault="006C0E93" w:rsidP="006C0E93">
      <w:pPr>
        <w:pStyle w:val="Heading3"/>
        <w:rPr>
          <w:lang w:val="en-US"/>
        </w:rPr>
      </w:pPr>
      <w:r w:rsidRPr="00216C61">
        <w:rPr>
          <w:lang w:val="en-US"/>
        </w:rPr>
        <w:t>A.2.1.2</w:t>
      </w:r>
      <w:r w:rsidRPr="00216C61">
        <w:rPr>
          <w:lang w:val="en-US"/>
        </w:rPr>
        <w:tab/>
      </w:r>
      <w:r w:rsidR="00742917" w:rsidRPr="00216C61">
        <w:rPr>
          <w:lang w:val="en-US"/>
        </w:rPr>
        <w:t xml:space="preserve">FR1 </w:t>
      </w:r>
      <w:r w:rsidRPr="00216C61">
        <w:rPr>
          <w:lang w:val="en-US"/>
        </w:rPr>
        <w:t>TDD 30kHz</w:t>
      </w:r>
    </w:p>
    <w:tbl>
      <w:tblPr>
        <w:tblStyle w:val="TableGrid"/>
        <w:tblW w:w="0" w:type="auto"/>
        <w:tblLook w:val="04A0" w:firstRow="1" w:lastRow="0" w:firstColumn="1" w:lastColumn="0" w:noHBand="0" w:noVBand="1"/>
      </w:tblPr>
      <w:tblGrid>
        <w:gridCol w:w="1027"/>
        <w:gridCol w:w="882"/>
        <w:gridCol w:w="965"/>
        <w:gridCol w:w="947"/>
        <w:gridCol w:w="1350"/>
        <w:gridCol w:w="1436"/>
        <w:gridCol w:w="896"/>
        <w:gridCol w:w="1087"/>
        <w:gridCol w:w="1039"/>
      </w:tblGrid>
      <w:tr w:rsidR="006C0E93" w:rsidRPr="00216C61" w14:paraId="1929DEC3" w14:textId="77777777" w:rsidTr="007037D1">
        <w:tc>
          <w:tcPr>
            <w:tcW w:w="1027" w:type="dxa"/>
          </w:tcPr>
          <w:p w14:paraId="04282577" w14:textId="77777777" w:rsidR="006C0E93" w:rsidRPr="00216C61" w:rsidRDefault="006C0E93" w:rsidP="007037D1">
            <w:pPr>
              <w:pStyle w:val="TAH"/>
            </w:pPr>
            <w:r w:rsidRPr="00216C61">
              <w:t>1Rx UE or 2Rx UE</w:t>
            </w:r>
          </w:p>
        </w:tc>
        <w:tc>
          <w:tcPr>
            <w:tcW w:w="882" w:type="dxa"/>
          </w:tcPr>
          <w:p w14:paraId="1331F271" w14:textId="77777777" w:rsidR="006C0E93" w:rsidRPr="00216C61" w:rsidRDefault="006C0E93" w:rsidP="007037D1">
            <w:pPr>
              <w:pStyle w:val="TAH"/>
            </w:pPr>
            <w:r w:rsidRPr="00216C61">
              <w:t>CBW / SCS</w:t>
            </w:r>
          </w:p>
        </w:tc>
        <w:tc>
          <w:tcPr>
            <w:tcW w:w="965" w:type="dxa"/>
          </w:tcPr>
          <w:p w14:paraId="7E2E92F8" w14:textId="77777777" w:rsidR="006C0E93" w:rsidRPr="00216C61" w:rsidRDefault="006C0E93" w:rsidP="007037D1">
            <w:pPr>
              <w:pStyle w:val="TAH"/>
            </w:pPr>
            <w:r w:rsidRPr="00216C61">
              <w:t>MCS and rank</w:t>
            </w:r>
          </w:p>
        </w:tc>
        <w:tc>
          <w:tcPr>
            <w:tcW w:w="947" w:type="dxa"/>
          </w:tcPr>
          <w:p w14:paraId="5BC91D97" w14:textId="77777777" w:rsidR="006C0E93" w:rsidRPr="00216C61" w:rsidRDefault="006C0E93" w:rsidP="007037D1">
            <w:pPr>
              <w:pStyle w:val="TAH"/>
            </w:pPr>
            <w:r w:rsidRPr="00216C61">
              <w:t>TDD UL/DL pattern</w:t>
            </w:r>
          </w:p>
        </w:tc>
        <w:tc>
          <w:tcPr>
            <w:tcW w:w="1350" w:type="dxa"/>
          </w:tcPr>
          <w:p w14:paraId="4D812077" w14:textId="77777777" w:rsidR="006C0E93" w:rsidRPr="00216C61" w:rsidRDefault="006C0E93" w:rsidP="007037D1">
            <w:pPr>
              <w:pStyle w:val="TAH"/>
            </w:pPr>
            <w:r w:rsidRPr="00216C61">
              <w:t>Propagation condition</w:t>
            </w:r>
          </w:p>
        </w:tc>
        <w:tc>
          <w:tcPr>
            <w:tcW w:w="1436" w:type="dxa"/>
          </w:tcPr>
          <w:p w14:paraId="6DC763AC" w14:textId="77777777" w:rsidR="006C0E93" w:rsidRPr="00216C61" w:rsidRDefault="006C0E93" w:rsidP="007037D1">
            <w:pPr>
              <w:pStyle w:val="TAH"/>
            </w:pPr>
            <w:r w:rsidRPr="00216C61">
              <w:t>Antenna configuration</w:t>
            </w:r>
          </w:p>
        </w:tc>
        <w:tc>
          <w:tcPr>
            <w:tcW w:w="896" w:type="dxa"/>
          </w:tcPr>
          <w:p w14:paraId="1547B3A6" w14:textId="77777777" w:rsidR="006C0E93" w:rsidRPr="00216C61" w:rsidRDefault="006C0E93" w:rsidP="007037D1">
            <w:pPr>
              <w:pStyle w:val="TAH"/>
            </w:pPr>
            <w:r w:rsidRPr="00216C61">
              <w:t>Metric</w:t>
            </w:r>
          </w:p>
        </w:tc>
        <w:tc>
          <w:tcPr>
            <w:tcW w:w="1087" w:type="dxa"/>
          </w:tcPr>
          <w:p w14:paraId="7AC3AC03" w14:textId="77777777" w:rsidR="006C0E93" w:rsidRPr="00216C61" w:rsidRDefault="006C0E93" w:rsidP="007037D1">
            <w:pPr>
              <w:pStyle w:val="TAH"/>
            </w:pPr>
            <w:r w:rsidRPr="00216C61">
              <w:t>Reference from TS38.101-4 Table</w:t>
            </w:r>
          </w:p>
        </w:tc>
        <w:tc>
          <w:tcPr>
            <w:tcW w:w="1039" w:type="dxa"/>
          </w:tcPr>
          <w:p w14:paraId="3FAADE95" w14:textId="77777777" w:rsidR="006C0E93" w:rsidRPr="00216C61" w:rsidRDefault="006C0E93" w:rsidP="007037D1">
            <w:pPr>
              <w:pStyle w:val="TAH"/>
            </w:pPr>
            <w:r w:rsidRPr="00216C61">
              <w:t>New / Reuse</w:t>
            </w:r>
          </w:p>
        </w:tc>
      </w:tr>
      <w:tr w:rsidR="006C0E93" w:rsidRPr="00216C61" w14:paraId="7280AE99" w14:textId="77777777" w:rsidTr="007037D1">
        <w:tc>
          <w:tcPr>
            <w:tcW w:w="1027" w:type="dxa"/>
          </w:tcPr>
          <w:p w14:paraId="76539024" w14:textId="77777777" w:rsidR="006C0E93" w:rsidRPr="00216C61" w:rsidRDefault="006C0E93" w:rsidP="007037D1">
            <w:pPr>
              <w:pStyle w:val="TAC"/>
            </w:pPr>
            <w:r w:rsidRPr="00216C61">
              <w:t>1Rx UE</w:t>
            </w:r>
          </w:p>
        </w:tc>
        <w:tc>
          <w:tcPr>
            <w:tcW w:w="882" w:type="dxa"/>
          </w:tcPr>
          <w:p w14:paraId="7ECDA2D8" w14:textId="77777777" w:rsidR="006C0E93" w:rsidRPr="00216C61" w:rsidRDefault="006C0E93" w:rsidP="007037D1">
            <w:pPr>
              <w:pStyle w:val="TAC"/>
            </w:pPr>
            <w:r w:rsidRPr="00216C61">
              <w:t>20MHz / 30kHz</w:t>
            </w:r>
          </w:p>
        </w:tc>
        <w:tc>
          <w:tcPr>
            <w:tcW w:w="965" w:type="dxa"/>
          </w:tcPr>
          <w:p w14:paraId="31ED3CB8" w14:textId="77777777" w:rsidR="006C0E93" w:rsidRPr="00216C61" w:rsidRDefault="006C0E93" w:rsidP="007037D1">
            <w:pPr>
              <w:pStyle w:val="TAC"/>
            </w:pPr>
            <w:r w:rsidRPr="00216C61">
              <w:t>QPSK 1/3</w:t>
            </w:r>
          </w:p>
          <w:p w14:paraId="753F293F" w14:textId="77777777" w:rsidR="006C0E93" w:rsidRPr="00216C61" w:rsidRDefault="006C0E93" w:rsidP="007037D1">
            <w:pPr>
              <w:pStyle w:val="TAC"/>
            </w:pPr>
            <w:r w:rsidRPr="00216C61">
              <w:t>Rank 1</w:t>
            </w:r>
          </w:p>
        </w:tc>
        <w:tc>
          <w:tcPr>
            <w:tcW w:w="947" w:type="dxa"/>
          </w:tcPr>
          <w:p w14:paraId="131E3DE4" w14:textId="77777777" w:rsidR="006C0E93" w:rsidRPr="00216C61" w:rsidRDefault="006C0E93" w:rsidP="007037D1">
            <w:pPr>
              <w:pStyle w:val="TAC"/>
            </w:pPr>
            <w:r w:rsidRPr="00216C61">
              <w:t>FR1.30-1A</w:t>
            </w:r>
          </w:p>
        </w:tc>
        <w:tc>
          <w:tcPr>
            <w:tcW w:w="1350" w:type="dxa"/>
          </w:tcPr>
          <w:p w14:paraId="0A390BCE" w14:textId="77777777" w:rsidR="006C0E93" w:rsidRPr="00F025E0" w:rsidRDefault="006C0E93" w:rsidP="007037D1">
            <w:pPr>
              <w:pStyle w:val="TAC"/>
              <w:rPr>
                <w:highlight w:val="yellow"/>
              </w:rPr>
            </w:pPr>
            <w:r w:rsidRPr="00F025E0">
              <w:rPr>
                <w:highlight w:val="yellow"/>
              </w:rPr>
              <w:t>TDLB100-400</w:t>
            </w:r>
          </w:p>
        </w:tc>
        <w:tc>
          <w:tcPr>
            <w:tcW w:w="1436" w:type="dxa"/>
          </w:tcPr>
          <w:p w14:paraId="4986853F" w14:textId="77777777" w:rsidR="006C0E93" w:rsidRPr="00216C61" w:rsidRDefault="006C0E93" w:rsidP="007037D1">
            <w:pPr>
              <w:pStyle w:val="TAC"/>
            </w:pPr>
            <w:r w:rsidRPr="00216C61">
              <w:t>2x1 low</w:t>
            </w:r>
          </w:p>
        </w:tc>
        <w:tc>
          <w:tcPr>
            <w:tcW w:w="896" w:type="dxa"/>
          </w:tcPr>
          <w:p w14:paraId="48B2B08E" w14:textId="77777777" w:rsidR="006C0E93" w:rsidRPr="00216C61" w:rsidRDefault="006C0E93" w:rsidP="007037D1">
            <w:pPr>
              <w:pStyle w:val="TAC"/>
            </w:pPr>
            <w:r w:rsidRPr="00216C61">
              <w:t>70% of peak rate</w:t>
            </w:r>
          </w:p>
        </w:tc>
        <w:tc>
          <w:tcPr>
            <w:tcW w:w="1087" w:type="dxa"/>
          </w:tcPr>
          <w:p w14:paraId="0A2C1C4B" w14:textId="77777777" w:rsidR="006C0E93" w:rsidRPr="00216C61" w:rsidRDefault="006C0E93" w:rsidP="007037D1">
            <w:pPr>
              <w:pStyle w:val="TAC"/>
            </w:pPr>
            <w:r w:rsidRPr="00216C61">
              <w:t>5.2.2.2.1-3 Test 1-1</w:t>
            </w:r>
          </w:p>
        </w:tc>
        <w:tc>
          <w:tcPr>
            <w:tcW w:w="1039" w:type="dxa"/>
          </w:tcPr>
          <w:p w14:paraId="59462184" w14:textId="77777777" w:rsidR="006C0E93" w:rsidRPr="00216C61" w:rsidRDefault="006C0E93" w:rsidP="007037D1">
            <w:pPr>
              <w:pStyle w:val="TAC"/>
            </w:pPr>
            <w:r w:rsidRPr="00216C61">
              <w:t>New</w:t>
            </w:r>
          </w:p>
        </w:tc>
      </w:tr>
      <w:tr w:rsidR="006C0E93" w:rsidRPr="00216C61" w14:paraId="0E2F917B" w14:textId="77777777" w:rsidTr="007037D1">
        <w:tc>
          <w:tcPr>
            <w:tcW w:w="1027" w:type="dxa"/>
          </w:tcPr>
          <w:p w14:paraId="4DB72821" w14:textId="77777777" w:rsidR="006C0E93" w:rsidRPr="00216C61" w:rsidRDefault="006C0E93" w:rsidP="007037D1">
            <w:pPr>
              <w:pStyle w:val="TAC"/>
            </w:pPr>
            <w:r w:rsidRPr="00216C61">
              <w:t>1Rx UE</w:t>
            </w:r>
          </w:p>
        </w:tc>
        <w:tc>
          <w:tcPr>
            <w:tcW w:w="882" w:type="dxa"/>
          </w:tcPr>
          <w:p w14:paraId="068B6045" w14:textId="77777777" w:rsidR="006C0E93" w:rsidRPr="00216C61" w:rsidRDefault="006C0E93" w:rsidP="007037D1">
            <w:pPr>
              <w:pStyle w:val="TAC"/>
            </w:pPr>
            <w:r w:rsidRPr="00216C61">
              <w:t>20MHz / 30kHz</w:t>
            </w:r>
          </w:p>
        </w:tc>
        <w:tc>
          <w:tcPr>
            <w:tcW w:w="965" w:type="dxa"/>
          </w:tcPr>
          <w:p w14:paraId="2BF8E839" w14:textId="77777777" w:rsidR="006C0E93" w:rsidRPr="00216C61" w:rsidRDefault="006C0E93" w:rsidP="007037D1">
            <w:pPr>
              <w:pStyle w:val="TAC"/>
            </w:pPr>
            <w:r w:rsidRPr="00216C61">
              <w:t>16QAM 0.48</w:t>
            </w:r>
          </w:p>
          <w:p w14:paraId="06F18C2E" w14:textId="77777777" w:rsidR="006C0E93" w:rsidRPr="00216C61" w:rsidRDefault="006C0E93" w:rsidP="007037D1">
            <w:pPr>
              <w:pStyle w:val="TAC"/>
            </w:pPr>
            <w:r w:rsidRPr="00216C61">
              <w:t>Rank 1</w:t>
            </w:r>
          </w:p>
        </w:tc>
        <w:tc>
          <w:tcPr>
            <w:tcW w:w="947" w:type="dxa"/>
          </w:tcPr>
          <w:p w14:paraId="7B9B8066" w14:textId="77777777" w:rsidR="006C0E93" w:rsidRPr="00216C61" w:rsidRDefault="006C0E93" w:rsidP="007037D1">
            <w:pPr>
              <w:pStyle w:val="TAC"/>
            </w:pPr>
            <w:r w:rsidRPr="00216C61">
              <w:t>FR1.30-1</w:t>
            </w:r>
          </w:p>
        </w:tc>
        <w:tc>
          <w:tcPr>
            <w:tcW w:w="1350" w:type="dxa"/>
          </w:tcPr>
          <w:p w14:paraId="1799B208" w14:textId="77777777" w:rsidR="006C0E93" w:rsidRPr="00216C61" w:rsidRDefault="006C0E93" w:rsidP="007037D1">
            <w:pPr>
              <w:pStyle w:val="TAC"/>
            </w:pPr>
            <w:r w:rsidRPr="00216C61">
              <w:t>TDLC300-100</w:t>
            </w:r>
          </w:p>
        </w:tc>
        <w:tc>
          <w:tcPr>
            <w:tcW w:w="1436" w:type="dxa"/>
          </w:tcPr>
          <w:p w14:paraId="7E4FA2D0" w14:textId="77777777" w:rsidR="006C0E93" w:rsidRPr="00216C61" w:rsidRDefault="006C0E93" w:rsidP="007037D1">
            <w:pPr>
              <w:pStyle w:val="TAC"/>
            </w:pPr>
            <w:r w:rsidRPr="00216C61">
              <w:t>2x1 low</w:t>
            </w:r>
          </w:p>
        </w:tc>
        <w:tc>
          <w:tcPr>
            <w:tcW w:w="896" w:type="dxa"/>
          </w:tcPr>
          <w:p w14:paraId="5025F175" w14:textId="77777777" w:rsidR="006C0E93" w:rsidRPr="00216C61" w:rsidRDefault="006C0E93" w:rsidP="007037D1">
            <w:pPr>
              <w:pStyle w:val="TAC"/>
            </w:pPr>
            <w:r w:rsidRPr="00216C61">
              <w:t>70% of peak rate</w:t>
            </w:r>
          </w:p>
        </w:tc>
        <w:tc>
          <w:tcPr>
            <w:tcW w:w="1087" w:type="dxa"/>
          </w:tcPr>
          <w:p w14:paraId="5AAD04EC" w14:textId="77777777" w:rsidR="006C0E93" w:rsidRPr="00216C61" w:rsidRDefault="006C0E93" w:rsidP="007037D1">
            <w:pPr>
              <w:pStyle w:val="TAC"/>
            </w:pPr>
            <w:r w:rsidRPr="00216C61">
              <w:t>5.2.2.2.1-3 Test 1-4</w:t>
            </w:r>
          </w:p>
        </w:tc>
        <w:tc>
          <w:tcPr>
            <w:tcW w:w="1039" w:type="dxa"/>
          </w:tcPr>
          <w:p w14:paraId="3AA2AF65" w14:textId="77777777" w:rsidR="006C0E93" w:rsidRPr="00216C61" w:rsidRDefault="006C0E93" w:rsidP="007037D1">
            <w:pPr>
              <w:pStyle w:val="TAC"/>
            </w:pPr>
            <w:r w:rsidRPr="00216C61">
              <w:t>New</w:t>
            </w:r>
          </w:p>
        </w:tc>
      </w:tr>
      <w:tr w:rsidR="006C0E93" w:rsidRPr="00216C61" w14:paraId="0619EC43" w14:textId="77777777" w:rsidTr="007037D1">
        <w:tc>
          <w:tcPr>
            <w:tcW w:w="1027" w:type="dxa"/>
          </w:tcPr>
          <w:p w14:paraId="51ECE2B7" w14:textId="77777777" w:rsidR="006C0E93" w:rsidRPr="00216C61" w:rsidRDefault="006C0E93" w:rsidP="007037D1">
            <w:pPr>
              <w:pStyle w:val="TAC"/>
            </w:pPr>
            <w:r w:rsidRPr="00216C61">
              <w:t>1Rx UE</w:t>
            </w:r>
          </w:p>
        </w:tc>
        <w:tc>
          <w:tcPr>
            <w:tcW w:w="882" w:type="dxa"/>
          </w:tcPr>
          <w:p w14:paraId="07C267D1" w14:textId="77777777" w:rsidR="006C0E93" w:rsidRPr="00216C61" w:rsidRDefault="006C0E93" w:rsidP="007037D1">
            <w:pPr>
              <w:pStyle w:val="TAC"/>
            </w:pPr>
            <w:r w:rsidRPr="00216C61">
              <w:t>20MHz / 30kHz</w:t>
            </w:r>
          </w:p>
        </w:tc>
        <w:tc>
          <w:tcPr>
            <w:tcW w:w="965" w:type="dxa"/>
          </w:tcPr>
          <w:p w14:paraId="48156E87" w14:textId="77777777" w:rsidR="006C0E93" w:rsidRPr="00216C61" w:rsidRDefault="006C0E93" w:rsidP="007037D1">
            <w:pPr>
              <w:pStyle w:val="TAC"/>
            </w:pPr>
            <w:r w:rsidRPr="00216C61">
              <w:t>64QAM 0.50</w:t>
            </w:r>
          </w:p>
          <w:p w14:paraId="793E1452" w14:textId="77777777" w:rsidR="006C0E93" w:rsidRPr="00216C61" w:rsidRDefault="006C0E93" w:rsidP="007037D1">
            <w:pPr>
              <w:pStyle w:val="TAC"/>
            </w:pPr>
            <w:r w:rsidRPr="00216C61">
              <w:t>Rank 1</w:t>
            </w:r>
          </w:p>
        </w:tc>
        <w:tc>
          <w:tcPr>
            <w:tcW w:w="947" w:type="dxa"/>
          </w:tcPr>
          <w:p w14:paraId="5D9E817A" w14:textId="77777777" w:rsidR="006C0E93" w:rsidRPr="00216C61" w:rsidRDefault="006C0E93" w:rsidP="007037D1">
            <w:pPr>
              <w:pStyle w:val="TAC"/>
            </w:pPr>
            <w:r w:rsidRPr="00216C61">
              <w:t>FR1.30-1</w:t>
            </w:r>
          </w:p>
        </w:tc>
        <w:tc>
          <w:tcPr>
            <w:tcW w:w="1350" w:type="dxa"/>
          </w:tcPr>
          <w:p w14:paraId="24DA108B" w14:textId="77777777" w:rsidR="006C0E93" w:rsidRPr="00216C61" w:rsidRDefault="006C0E93" w:rsidP="007037D1">
            <w:pPr>
              <w:pStyle w:val="TAC"/>
            </w:pPr>
            <w:r w:rsidRPr="00216C61">
              <w:t>TDLA30-10</w:t>
            </w:r>
          </w:p>
        </w:tc>
        <w:tc>
          <w:tcPr>
            <w:tcW w:w="1436" w:type="dxa"/>
          </w:tcPr>
          <w:p w14:paraId="5CB97B90" w14:textId="77777777" w:rsidR="006C0E93" w:rsidRPr="00216C61" w:rsidRDefault="006C0E93" w:rsidP="007037D1">
            <w:pPr>
              <w:pStyle w:val="TAC"/>
            </w:pPr>
            <w:r w:rsidRPr="00216C61">
              <w:t>2x1 low</w:t>
            </w:r>
          </w:p>
        </w:tc>
        <w:tc>
          <w:tcPr>
            <w:tcW w:w="896" w:type="dxa"/>
          </w:tcPr>
          <w:p w14:paraId="52C61FB3" w14:textId="77777777" w:rsidR="006C0E93" w:rsidRPr="00216C61" w:rsidRDefault="006C0E93" w:rsidP="007037D1">
            <w:pPr>
              <w:pStyle w:val="TAC"/>
            </w:pPr>
            <w:r w:rsidRPr="00216C61">
              <w:t>70% of peak rate</w:t>
            </w:r>
          </w:p>
        </w:tc>
        <w:tc>
          <w:tcPr>
            <w:tcW w:w="1087" w:type="dxa"/>
          </w:tcPr>
          <w:p w14:paraId="15BAEE72" w14:textId="77777777" w:rsidR="006C0E93" w:rsidRPr="00216C61" w:rsidRDefault="006C0E93" w:rsidP="007037D1">
            <w:pPr>
              <w:pStyle w:val="TAC"/>
            </w:pPr>
            <w:r w:rsidRPr="00216C61">
              <w:t>5.2.2.2.1-4 Test 2-1</w:t>
            </w:r>
          </w:p>
        </w:tc>
        <w:tc>
          <w:tcPr>
            <w:tcW w:w="1039" w:type="dxa"/>
          </w:tcPr>
          <w:p w14:paraId="3F5A4BC7" w14:textId="77777777" w:rsidR="006C0E93" w:rsidRPr="00216C61" w:rsidRDefault="006C0E93" w:rsidP="007037D1">
            <w:pPr>
              <w:pStyle w:val="TAC"/>
            </w:pPr>
            <w:r w:rsidRPr="00216C61">
              <w:t>New</w:t>
            </w:r>
          </w:p>
        </w:tc>
      </w:tr>
      <w:tr w:rsidR="006C0E93" w:rsidRPr="00216C61" w14:paraId="299D98E5" w14:textId="77777777" w:rsidTr="007037D1">
        <w:tc>
          <w:tcPr>
            <w:tcW w:w="1027" w:type="dxa"/>
          </w:tcPr>
          <w:p w14:paraId="2B896716" w14:textId="77777777" w:rsidR="006C0E93" w:rsidRPr="00216C61" w:rsidRDefault="006C0E93" w:rsidP="007037D1">
            <w:pPr>
              <w:pStyle w:val="TAC"/>
            </w:pPr>
            <w:r w:rsidRPr="00216C61">
              <w:t>2Rx UE</w:t>
            </w:r>
          </w:p>
        </w:tc>
        <w:tc>
          <w:tcPr>
            <w:tcW w:w="882" w:type="dxa"/>
          </w:tcPr>
          <w:p w14:paraId="514478EE" w14:textId="77777777" w:rsidR="006C0E93" w:rsidRPr="00216C61" w:rsidRDefault="006C0E93" w:rsidP="007037D1">
            <w:pPr>
              <w:pStyle w:val="TAC"/>
            </w:pPr>
            <w:r w:rsidRPr="00216C61">
              <w:t>20MHz / 30kHz</w:t>
            </w:r>
          </w:p>
        </w:tc>
        <w:tc>
          <w:tcPr>
            <w:tcW w:w="965" w:type="dxa"/>
          </w:tcPr>
          <w:p w14:paraId="4AE0164E" w14:textId="77777777" w:rsidR="006C0E93" w:rsidRPr="00216C61" w:rsidRDefault="006C0E93" w:rsidP="007037D1">
            <w:pPr>
              <w:pStyle w:val="TAC"/>
            </w:pPr>
            <w:r w:rsidRPr="00216C61">
              <w:t>QPSK 1/3</w:t>
            </w:r>
          </w:p>
          <w:p w14:paraId="11C491FE" w14:textId="77777777" w:rsidR="006C0E93" w:rsidRPr="00216C61" w:rsidRDefault="006C0E93" w:rsidP="007037D1">
            <w:pPr>
              <w:pStyle w:val="TAC"/>
            </w:pPr>
            <w:r w:rsidRPr="00216C61">
              <w:t>Rank 1</w:t>
            </w:r>
          </w:p>
        </w:tc>
        <w:tc>
          <w:tcPr>
            <w:tcW w:w="947" w:type="dxa"/>
          </w:tcPr>
          <w:p w14:paraId="3D218714" w14:textId="77777777" w:rsidR="006C0E93" w:rsidRPr="00216C61" w:rsidRDefault="006C0E93" w:rsidP="007037D1">
            <w:pPr>
              <w:pStyle w:val="TAC"/>
            </w:pPr>
            <w:r w:rsidRPr="00216C61">
              <w:t>FR1.30-1A</w:t>
            </w:r>
          </w:p>
        </w:tc>
        <w:tc>
          <w:tcPr>
            <w:tcW w:w="1350" w:type="dxa"/>
          </w:tcPr>
          <w:p w14:paraId="4A47E0E2" w14:textId="77777777" w:rsidR="006C0E93" w:rsidRPr="00F025E0" w:rsidRDefault="006C0E93" w:rsidP="007037D1">
            <w:pPr>
              <w:pStyle w:val="TAC"/>
              <w:rPr>
                <w:highlight w:val="yellow"/>
              </w:rPr>
            </w:pPr>
            <w:r w:rsidRPr="00F025E0">
              <w:rPr>
                <w:highlight w:val="yellow"/>
              </w:rPr>
              <w:t>TDLB100-400</w:t>
            </w:r>
          </w:p>
        </w:tc>
        <w:tc>
          <w:tcPr>
            <w:tcW w:w="1436" w:type="dxa"/>
          </w:tcPr>
          <w:p w14:paraId="428B170B" w14:textId="77777777" w:rsidR="006C0E93" w:rsidRPr="00216C61" w:rsidRDefault="006C0E93" w:rsidP="007037D1">
            <w:pPr>
              <w:pStyle w:val="TAC"/>
            </w:pPr>
            <w:r w:rsidRPr="00216C61">
              <w:t>2x2 ULA low</w:t>
            </w:r>
          </w:p>
        </w:tc>
        <w:tc>
          <w:tcPr>
            <w:tcW w:w="896" w:type="dxa"/>
          </w:tcPr>
          <w:p w14:paraId="6CFFCBC6" w14:textId="77777777" w:rsidR="006C0E93" w:rsidRPr="00216C61" w:rsidRDefault="006C0E93" w:rsidP="007037D1">
            <w:pPr>
              <w:pStyle w:val="TAC"/>
            </w:pPr>
            <w:r w:rsidRPr="00216C61">
              <w:t>70% of peak rate</w:t>
            </w:r>
          </w:p>
        </w:tc>
        <w:tc>
          <w:tcPr>
            <w:tcW w:w="1087" w:type="dxa"/>
          </w:tcPr>
          <w:p w14:paraId="2C394F69" w14:textId="77777777" w:rsidR="006C0E93" w:rsidRPr="00216C61" w:rsidRDefault="006C0E93" w:rsidP="007037D1">
            <w:pPr>
              <w:pStyle w:val="TAC"/>
            </w:pPr>
            <w:r w:rsidRPr="00216C61">
              <w:t>5.2.2.2.1-3 Test 1-1</w:t>
            </w:r>
          </w:p>
        </w:tc>
        <w:tc>
          <w:tcPr>
            <w:tcW w:w="1039" w:type="dxa"/>
          </w:tcPr>
          <w:p w14:paraId="2DA838F3" w14:textId="77777777" w:rsidR="006C0E93" w:rsidRPr="00216C61" w:rsidRDefault="006C0E93" w:rsidP="007037D1">
            <w:pPr>
              <w:pStyle w:val="TAC"/>
            </w:pPr>
            <w:r w:rsidRPr="00216C61">
              <w:t>New</w:t>
            </w:r>
          </w:p>
        </w:tc>
      </w:tr>
      <w:tr w:rsidR="006C0E93" w:rsidRPr="00216C61" w14:paraId="43BB550B" w14:textId="77777777" w:rsidTr="007037D1">
        <w:tc>
          <w:tcPr>
            <w:tcW w:w="1027" w:type="dxa"/>
          </w:tcPr>
          <w:p w14:paraId="1DFF6222" w14:textId="77777777" w:rsidR="006C0E93" w:rsidRPr="00216C61" w:rsidRDefault="006C0E93" w:rsidP="007037D1">
            <w:pPr>
              <w:pStyle w:val="TAC"/>
            </w:pPr>
            <w:r w:rsidRPr="00216C61">
              <w:t>2Rx UE</w:t>
            </w:r>
          </w:p>
        </w:tc>
        <w:tc>
          <w:tcPr>
            <w:tcW w:w="882" w:type="dxa"/>
          </w:tcPr>
          <w:p w14:paraId="69647D21" w14:textId="77777777" w:rsidR="006C0E93" w:rsidRPr="00216C61" w:rsidRDefault="006C0E93" w:rsidP="007037D1">
            <w:pPr>
              <w:pStyle w:val="TAC"/>
            </w:pPr>
            <w:r w:rsidRPr="00216C61">
              <w:t>20MHz / 30kHz</w:t>
            </w:r>
          </w:p>
        </w:tc>
        <w:tc>
          <w:tcPr>
            <w:tcW w:w="965" w:type="dxa"/>
          </w:tcPr>
          <w:p w14:paraId="4F213F77" w14:textId="77777777" w:rsidR="006C0E93" w:rsidRPr="00216C61" w:rsidRDefault="006C0E93" w:rsidP="007037D1">
            <w:pPr>
              <w:pStyle w:val="TAC"/>
            </w:pPr>
            <w:r w:rsidRPr="00216C61">
              <w:t>16QAM 0.48</w:t>
            </w:r>
          </w:p>
          <w:p w14:paraId="498CA853" w14:textId="77777777" w:rsidR="006C0E93" w:rsidRPr="00216C61" w:rsidRDefault="006C0E93" w:rsidP="007037D1">
            <w:pPr>
              <w:pStyle w:val="TAC"/>
            </w:pPr>
            <w:r w:rsidRPr="00216C61">
              <w:t>Rank 1</w:t>
            </w:r>
          </w:p>
        </w:tc>
        <w:tc>
          <w:tcPr>
            <w:tcW w:w="947" w:type="dxa"/>
          </w:tcPr>
          <w:p w14:paraId="342247CD" w14:textId="77777777" w:rsidR="006C0E93" w:rsidRPr="00216C61" w:rsidRDefault="006C0E93" w:rsidP="007037D1">
            <w:pPr>
              <w:pStyle w:val="TAC"/>
            </w:pPr>
            <w:r w:rsidRPr="00216C61">
              <w:t>FR1.30-1</w:t>
            </w:r>
          </w:p>
        </w:tc>
        <w:tc>
          <w:tcPr>
            <w:tcW w:w="1350" w:type="dxa"/>
          </w:tcPr>
          <w:p w14:paraId="22296089" w14:textId="77777777" w:rsidR="006C0E93" w:rsidRPr="00216C61" w:rsidRDefault="006C0E93" w:rsidP="007037D1">
            <w:pPr>
              <w:pStyle w:val="TAC"/>
            </w:pPr>
            <w:r w:rsidRPr="00216C61">
              <w:t>TDLC300-100</w:t>
            </w:r>
          </w:p>
        </w:tc>
        <w:tc>
          <w:tcPr>
            <w:tcW w:w="1436" w:type="dxa"/>
          </w:tcPr>
          <w:p w14:paraId="2869322D" w14:textId="77777777" w:rsidR="006C0E93" w:rsidRPr="00216C61" w:rsidRDefault="006C0E93" w:rsidP="007037D1">
            <w:pPr>
              <w:pStyle w:val="TAC"/>
            </w:pPr>
            <w:r w:rsidRPr="00216C61">
              <w:t>2x2 ULA low</w:t>
            </w:r>
          </w:p>
        </w:tc>
        <w:tc>
          <w:tcPr>
            <w:tcW w:w="896" w:type="dxa"/>
          </w:tcPr>
          <w:p w14:paraId="66B6A9FC" w14:textId="77777777" w:rsidR="006C0E93" w:rsidRPr="00216C61" w:rsidRDefault="006C0E93" w:rsidP="007037D1">
            <w:pPr>
              <w:pStyle w:val="TAC"/>
            </w:pPr>
            <w:r w:rsidRPr="00216C61">
              <w:t>70% of peak rate</w:t>
            </w:r>
          </w:p>
        </w:tc>
        <w:tc>
          <w:tcPr>
            <w:tcW w:w="1087" w:type="dxa"/>
          </w:tcPr>
          <w:p w14:paraId="08A406E3" w14:textId="77777777" w:rsidR="006C0E93" w:rsidRPr="00216C61" w:rsidRDefault="006C0E93" w:rsidP="007037D1">
            <w:pPr>
              <w:pStyle w:val="TAC"/>
            </w:pPr>
            <w:r w:rsidRPr="00216C61">
              <w:t>5.2.2.2.1-3 Test 1-4</w:t>
            </w:r>
          </w:p>
        </w:tc>
        <w:tc>
          <w:tcPr>
            <w:tcW w:w="1039" w:type="dxa"/>
          </w:tcPr>
          <w:p w14:paraId="17A8D9E1" w14:textId="77777777" w:rsidR="006C0E93" w:rsidRPr="00216C61" w:rsidRDefault="006C0E93" w:rsidP="007037D1">
            <w:pPr>
              <w:pStyle w:val="TAC"/>
            </w:pPr>
            <w:r w:rsidRPr="00216C61">
              <w:t>New</w:t>
            </w:r>
          </w:p>
        </w:tc>
      </w:tr>
      <w:tr w:rsidR="006C0E93" w:rsidRPr="00216C61" w14:paraId="7A44FF59" w14:textId="77777777" w:rsidTr="007037D1">
        <w:tc>
          <w:tcPr>
            <w:tcW w:w="1027" w:type="dxa"/>
          </w:tcPr>
          <w:p w14:paraId="04BA6BB4" w14:textId="77777777" w:rsidR="006C0E93" w:rsidRPr="00216C61" w:rsidRDefault="006C0E93" w:rsidP="007037D1">
            <w:pPr>
              <w:pStyle w:val="TAC"/>
            </w:pPr>
            <w:r w:rsidRPr="00216C61">
              <w:t>2Rx UE</w:t>
            </w:r>
          </w:p>
        </w:tc>
        <w:tc>
          <w:tcPr>
            <w:tcW w:w="882" w:type="dxa"/>
          </w:tcPr>
          <w:p w14:paraId="7EC290A9" w14:textId="77777777" w:rsidR="006C0E93" w:rsidRPr="00216C61" w:rsidRDefault="006C0E93" w:rsidP="007037D1">
            <w:pPr>
              <w:pStyle w:val="TAC"/>
            </w:pPr>
            <w:r w:rsidRPr="00216C61">
              <w:t>20MHz / 30kHz</w:t>
            </w:r>
          </w:p>
        </w:tc>
        <w:tc>
          <w:tcPr>
            <w:tcW w:w="965" w:type="dxa"/>
          </w:tcPr>
          <w:p w14:paraId="09348D0C" w14:textId="77777777" w:rsidR="006C0E93" w:rsidRPr="00216C61" w:rsidRDefault="006C0E93" w:rsidP="007037D1">
            <w:pPr>
              <w:pStyle w:val="TAC"/>
            </w:pPr>
            <w:r w:rsidRPr="00216C61">
              <w:t>64QAM 0.50</w:t>
            </w:r>
          </w:p>
          <w:p w14:paraId="4013BD55" w14:textId="77777777" w:rsidR="006C0E93" w:rsidRPr="00216C61" w:rsidRDefault="006C0E93" w:rsidP="007037D1">
            <w:pPr>
              <w:pStyle w:val="TAC"/>
            </w:pPr>
            <w:r w:rsidRPr="00216C61">
              <w:t>Rank 2</w:t>
            </w:r>
          </w:p>
        </w:tc>
        <w:tc>
          <w:tcPr>
            <w:tcW w:w="947" w:type="dxa"/>
          </w:tcPr>
          <w:p w14:paraId="505333A7" w14:textId="77777777" w:rsidR="006C0E93" w:rsidRPr="00216C61" w:rsidRDefault="006C0E93" w:rsidP="007037D1">
            <w:pPr>
              <w:pStyle w:val="TAC"/>
            </w:pPr>
            <w:r w:rsidRPr="00216C61">
              <w:t>FR1.30-1</w:t>
            </w:r>
          </w:p>
        </w:tc>
        <w:tc>
          <w:tcPr>
            <w:tcW w:w="1350" w:type="dxa"/>
          </w:tcPr>
          <w:p w14:paraId="22F17C57" w14:textId="77777777" w:rsidR="006C0E93" w:rsidRPr="00216C61" w:rsidRDefault="006C0E93" w:rsidP="007037D1">
            <w:pPr>
              <w:pStyle w:val="TAC"/>
            </w:pPr>
            <w:r w:rsidRPr="00216C61">
              <w:t>TDLA30-10</w:t>
            </w:r>
          </w:p>
        </w:tc>
        <w:tc>
          <w:tcPr>
            <w:tcW w:w="1436" w:type="dxa"/>
          </w:tcPr>
          <w:p w14:paraId="253BD3F3" w14:textId="77777777" w:rsidR="006C0E93" w:rsidRPr="00216C61" w:rsidRDefault="006C0E93" w:rsidP="007037D1">
            <w:pPr>
              <w:pStyle w:val="TAC"/>
            </w:pPr>
            <w:r w:rsidRPr="00216C61">
              <w:t>2x2 ULA low</w:t>
            </w:r>
          </w:p>
        </w:tc>
        <w:tc>
          <w:tcPr>
            <w:tcW w:w="896" w:type="dxa"/>
          </w:tcPr>
          <w:p w14:paraId="033EC98D" w14:textId="77777777" w:rsidR="006C0E93" w:rsidRPr="00216C61" w:rsidRDefault="006C0E93" w:rsidP="007037D1">
            <w:pPr>
              <w:pStyle w:val="TAC"/>
            </w:pPr>
            <w:r w:rsidRPr="00216C61">
              <w:t>70% of peak rate</w:t>
            </w:r>
          </w:p>
        </w:tc>
        <w:tc>
          <w:tcPr>
            <w:tcW w:w="1087" w:type="dxa"/>
          </w:tcPr>
          <w:p w14:paraId="1AC6E983" w14:textId="77777777" w:rsidR="006C0E93" w:rsidRPr="00216C61" w:rsidRDefault="006C0E93" w:rsidP="007037D1">
            <w:pPr>
              <w:pStyle w:val="TAC"/>
            </w:pPr>
            <w:r w:rsidRPr="00216C61">
              <w:t>5.2.2.2.1-4 Test 2-1</w:t>
            </w:r>
          </w:p>
        </w:tc>
        <w:tc>
          <w:tcPr>
            <w:tcW w:w="1039" w:type="dxa"/>
          </w:tcPr>
          <w:p w14:paraId="5BF8FE6A" w14:textId="77777777" w:rsidR="006C0E93" w:rsidRPr="00216C61" w:rsidRDefault="006C0E93" w:rsidP="007037D1">
            <w:pPr>
              <w:pStyle w:val="TAC"/>
            </w:pPr>
            <w:r w:rsidRPr="00216C61">
              <w:t>New</w:t>
            </w:r>
          </w:p>
        </w:tc>
      </w:tr>
    </w:tbl>
    <w:p w14:paraId="3AD006F8" w14:textId="77777777" w:rsidR="006C0E93" w:rsidRPr="00216C61" w:rsidRDefault="006C0E93" w:rsidP="006C0E93"/>
    <w:p w14:paraId="59A83561" w14:textId="7D81E585" w:rsidR="006C0E93" w:rsidRPr="00216C61" w:rsidRDefault="006C0E93" w:rsidP="006C0E93">
      <w:pPr>
        <w:pStyle w:val="Heading3"/>
        <w:rPr>
          <w:lang w:val="en-US"/>
        </w:rPr>
      </w:pPr>
      <w:r w:rsidRPr="00216C61">
        <w:rPr>
          <w:lang w:val="en-US"/>
        </w:rPr>
        <w:lastRenderedPageBreak/>
        <w:t>A.2.1.3</w:t>
      </w:r>
      <w:r w:rsidRPr="00216C61">
        <w:rPr>
          <w:lang w:val="en-US"/>
        </w:rPr>
        <w:tab/>
      </w:r>
      <w:r w:rsidR="00742917" w:rsidRPr="00216C61">
        <w:rPr>
          <w:lang w:val="en-US"/>
        </w:rPr>
        <w:t xml:space="preserve">FR2 </w:t>
      </w:r>
      <w:r w:rsidRPr="00216C61">
        <w:rPr>
          <w:lang w:val="en-US"/>
        </w:rPr>
        <w:t>TDD 120kHz</w:t>
      </w:r>
    </w:p>
    <w:tbl>
      <w:tblPr>
        <w:tblStyle w:val="TableGrid"/>
        <w:tblW w:w="0" w:type="auto"/>
        <w:tblLook w:val="04A0" w:firstRow="1" w:lastRow="0" w:firstColumn="1" w:lastColumn="0" w:noHBand="0" w:noVBand="1"/>
      </w:tblPr>
      <w:tblGrid>
        <w:gridCol w:w="1035"/>
        <w:gridCol w:w="948"/>
        <w:gridCol w:w="992"/>
        <w:gridCol w:w="1009"/>
        <w:gridCol w:w="1366"/>
        <w:gridCol w:w="1450"/>
        <w:gridCol w:w="924"/>
        <w:gridCol w:w="1087"/>
        <w:gridCol w:w="1155"/>
      </w:tblGrid>
      <w:tr w:rsidR="006C0E93" w:rsidRPr="00216C61" w14:paraId="1C8DE421" w14:textId="77777777" w:rsidTr="007037D1">
        <w:tc>
          <w:tcPr>
            <w:tcW w:w="1035" w:type="dxa"/>
          </w:tcPr>
          <w:p w14:paraId="2514A98D" w14:textId="77777777" w:rsidR="006C0E93" w:rsidRPr="00216C61" w:rsidRDefault="006C0E93" w:rsidP="007037D1">
            <w:pPr>
              <w:pStyle w:val="TAH"/>
            </w:pPr>
            <w:r w:rsidRPr="00216C61">
              <w:t>1Rx UE or 2Rx UE</w:t>
            </w:r>
          </w:p>
        </w:tc>
        <w:tc>
          <w:tcPr>
            <w:tcW w:w="948" w:type="dxa"/>
          </w:tcPr>
          <w:p w14:paraId="24B93B80" w14:textId="77777777" w:rsidR="006C0E93" w:rsidRPr="00216C61" w:rsidRDefault="006C0E93" w:rsidP="007037D1">
            <w:pPr>
              <w:pStyle w:val="TAH"/>
            </w:pPr>
            <w:r w:rsidRPr="00216C61">
              <w:t>CBW / SCS</w:t>
            </w:r>
          </w:p>
        </w:tc>
        <w:tc>
          <w:tcPr>
            <w:tcW w:w="992" w:type="dxa"/>
          </w:tcPr>
          <w:p w14:paraId="712C5698" w14:textId="77777777" w:rsidR="006C0E93" w:rsidRPr="00216C61" w:rsidRDefault="006C0E93" w:rsidP="007037D1">
            <w:pPr>
              <w:pStyle w:val="TAH"/>
            </w:pPr>
            <w:r w:rsidRPr="00216C61">
              <w:t>MCS and rank</w:t>
            </w:r>
          </w:p>
        </w:tc>
        <w:tc>
          <w:tcPr>
            <w:tcW w:w="1009" w:type="dxa"/>
          </w:tcPr>
          <w:p w14:paraId="4D02EECB" w14:textId="77777777" w:rsidR="006C0E93" w:rsidRPr="00216C61" w:rsidRDefault="006C0E93" w:rsidP="007037D1">
            <w:pPr>
              <w:pStyle w:val="TAH"/>
            </w:pPr>
            <w:r w:rsidRPr="00216C61">
              <w:t>TDD UL/DL pattern</w:t>
            </w:r>
          </w:p>
        </w:tc>
        <w:tc>
          <w:tcPr>
            <w:tcW w:w="1366" w:type="dxa"/>
          </w:tcPr>
          <w:p w14:paraId="048FB90B" w14:textId="77777777" w:rsidR="006C0E93" w:rsidRPr="00216C61" w:rsidRDefault="006C0E93" w:rsidP="007037D1">
            <w:pPr>
              <w:pStyle w:val="TAH"/>
            </w:pPr>
            <w:r w:rsidRPr="00216C61">
              <w:t>Propagation condition</w:t>
            </w:r>
          </w:p>
        </w:tc>
        <w:tc>
          <w:tcPr>
            <w:tcW w:w="1450" w:type="dxa"/>
          </w:tcPr>
          <w:p w14:paraId="18BA7F90" w14:textId="77777777" w:rsidR="006C0E93" w:rsidRPr="00216C61" w:rsidRDefault="006C0E93" w:rsidP="007037D1">
            <w:pPr>
              <w:pStyle w:val="TAH"/>
            </w:pPr>
            <w:r w:rsidRPr="00216C61">
              <w:t>Antenna configuration</w:t>
            </w:r>
          </w:p>
        </w:tc>
        <w:tc>
          <w:tcPr>
            <w:tcW w:w="924" w:type="dxa"/>
          </w:tcPr>
          <w:p w14:paraId="45BC835D" w14:textId="77777777" w:rsidR="006C0E93" w:rsidRPr="00216C61" w:rsidRDefault="006C0E93" w:rsidP="007037D1">
            <w:pPr>
              <w:pStyle w:val="TAH"/>
            </w:pPr>
            <w:r w:rsidRPr="00216C61">
              <w:t>Metric</w:t>
            </w:r>
          </w:p>
        </w:tc>
        <w:tc>
          <w:tcPr>
            <w:tcW w:w="1086" w:type="dxa"/>
          </w:tcPr>
          <w:p w14:paraId="6C086EA2" w14:textId="77777777" w:rsidR="006C0E93" w:rsidRPr="00216C61" w:rsidRDefault="006C0E93" w:rsidP="007037D1">
            <w:pPr>
              <w:pStyle w:val="TAH"/>
            </w:pPr>
            <w:r w:rsidRPr="00216C61">
              <w:t>Reference from TS38.101-4</w:t>
            </w:r>
          </w:p>
        </w:tc>
        <w:tc>
          <w:tcPr>
            <w:tcW w:w="1155" w:type="dxa"/>
          </w:tcPr>
          <w:p w14:paraId="1A89339E" w14:textId="77777777" w:rsidR="006C0E93" w:rsidRPr="00216C61" w:rsidRDefault="006C0E93" w:rsidP="007037D1">
            <w:pPr>
              <w:pStyle w:val="TAH"/>
            </w:pPr>
            <w:r w:rsidRPr="00216C61">
              <w:t>New / Reuse</w:t>
            </w:r>
          </w:p>
        </w:tc>
      </w:tr>
      <w:tr w:rsidR="006C0E93" w:rsidRPr="00216C61" w14:paraId="202E94DD" w14:textId="77777777" w:rsidTr="007037D1">
        <w:tc>
          <w:tcPr>
            <w:tcW w:w="1035" w:type="dxa"/>
          </w:tcPr>
          <w:p w14:paraId="0A759484" w14:textId="77777777" w:rsidR="006C0E93" w:rsidRPr="00216C61" w:rsidRDefault="006C0E93" w:rsidP="007037D1">
            <w:pPr>
              <w:pStyle w:val="TAC"/>
            </w:pPr>
            <w:r w:rsidRPr="00216C61">
              <w:t>2Rx UE</w:t>
            </w:r>
          </w:p>
        </w:tc>
        <w:tc>
          <w:tcPr>
            <w:tcW w:w="948" w:type="dxa"/>
          </w:tcPr>
          <w:p w14:paraId="5BCF4D37" w14:textId="77777777" w:rsidR="006C0E93" w:rsidRPr="00216C61" w:rsidRDefault="006C0E93" w:rsidP="007037D1">
            <w:pPr>
              <w:pStyle w:val="TAC"/>
            </w:pPr>
            <w:r w:rsidRPr="00216C61">
              <w:t>100MHz / 120kHz</w:t>
            </w:r>
          </w:p>
        </w:tc>
        <w:tc>
          <w:tcPr>
            <w:tcW w:w="992" w:type="dxa"/>
          </w:tcPr>
          <w:p w14:paraId="3AD218D6" w14:textId="77777777" w:rsidR="006C0E93" w:rsidRPr="00216C61" w:rsidRDefault="006C0E93" w:rsidP="007037D1">
            <w:pPr>
              <w:pStyle w:val="TAC"/>
            </w:pPr>
            <w:r w:rsidRPr="00216C61">
              <w:t>QPSK 1/3</w:t>
            </w:r>
          </w:p>
          <w:p w14:paraId="290FAC20" w14:textId="77777777" w:rsidR="006C0E93" w:rsidRPr="00216C61" w:rsidRDefault="006C0E93" w:rsidP="007037D1">
            <w:pPr>
              <w:pStyle w:val="TAC"/>
            </w:pPr>
            <w:r w:rsidRPr="00216C61">
              <w:t>Rank 1</w:t>
            </w:r>
          </w:p>
        </w:tc>
        <w:tc>
          <w:tcPr>
            <w:tcW w:w="1009" w:type="dxa"/>
          </w:tcPr>
          <w:p w14:paraId="594B0E0E" w14:textId="77777777" w:rsidR="006C0E93" w:rsidRPr="00216C61" w:rsidRDefault="006C0E93" w:rsidP="007037D1">
            <w:pPr>
              <w:pStyle w:val="TAC"/>
            </w:pPr>
            <w:r w:rsidRPr="00216C61">
              <w:t>FR2.120-1A</w:t>
            </w:r>
          </w:p>
        </w:tc>
        <w:tc>
          <w:tcPr>
            <w:tcW w:w="1366" w:type="dxa"/>
          </w:tcPr>
          <w:p w14:paraId="2F672566" w14:textId="77777777" w:rsidR="006C0E93" w:rsidRPr="00216C61" w:rsidRDefault="006C0E93" w:rsidP="007037D1">
            <w:pPr>
              <w:pStyle w:val="TAC"/>
            </w:pPr>
            <w:r w:rsidRPr="00216C61">
              <w:t>TDLC60-300</w:t>
            </w:r>
          </w:p>
        </w:tc>
        <w:tc>
          <w:tcPr>
            <w:tcW w:w="1450" w:type="dxa"/>
          </w:tcPr>
          <w:p w14:paraId="23128CA1" w14:textId="77777777" w:rsidR="006C0E93" w:rsidRPr="00216C61" w:rsidRDefault="006C0E93" w:rsidP="007037D1">
            <w:pPr>
              <w:pStyle w:val="TAC"/>
            </w:pPr>
            <w:r w:rsidRPr="00216C61">
              <w:t>2x2 ULA low</w:t>
            </w:r>
          </w:p>
        </w:tc>
        <w:tc>
          <w:tcPr>
            <w:tcW w:w="924" w:type="dxa"/>
          </w:tcPr>
          <w:p w14:paraId="19A9B669" w14:textId="77777777" w:rsidR="006C0E93" w:rsidRPr="00216C61" w:rsidRDefault="006C0E93" w:rsidP="007037D1">
            <w:pPr>
              <w:pStyle w:val="TAC"/>
            </w:pPr>
            <w:r w:rsidRPr="00216C61">
              <w:t>70% of peak rate</w:t>
            </w:r>
          </w:p>
        </w:tc>
        <w:tc>
          <w:tcPr>
            <w:tcW w:w="1086" w:type="dxa"/>
          </w:tcPr>
          <w:p w14:paraId="1EC79D48" w14:textId="77777777" w:rsidR="006C0E93" w:rsidRPr="00216C61" w:rsidRDefault="006C0E93" w:rsidP="007037D1">
            <w:pPr>
              <w:pStyle w:val="TAC"/>
            </w:pPr>
            <w:r w:rsidRPr="00216C61">
              <w:t>7.2.2.2.1-3 Test 1-1</w:t>
            </w:r>
          </w:p>
        </w:tc>
        <w:tc>
          <w:tcPr>
            <w:tcW w:w="1155" w:type="dxa"/>
          </w:tcPr>
          <w:p w14:paraId="6AE9A367" w14:textId="77777777" w:rsidR="006C0E93" w:rsidRPr="00216C61" w:rsidRDefault="006C0E93" w:rsidP="007037D1">
            <w:pPr>
              <w:pStyle w:val="TAC"/>
            </w:pPr>
            <w:r w:rsidRPr="00216C61">
              <w:t>Reuse</w:t>
            </w:r>
          </w:p>
        </w:tc>
      </w:tr>
      <w:tr w:rsidR="006C0E93" w:rsidRPr="00216C61" w14:paraId="25547D3A" w14:textId="77777777" w:rsidTr="007037D1">
        <w:tc>
          <w:tcPr>
            <w:tcW w:w="1035" w:type="dxa"/>
          </w:tcPr>
          <w:p w14:paraId="3611B23C" w14:textId="77777777" w:rsidR="006C0E93" w:rsidRPr="00216C61" w:rsidRDefault="006C0E93" w:rsidP="007037D1">
            <w:pPr>
              <w:pStyle w:val="TAC"/>
            </w:pPr>
            <w:r w:rsidRPr="00216C61">
              <w:t>2Rx UE</w:t>
            </w:r>
          </w:p>
        </w:tc>
        <w:tc>
          <w:tcPr>
            <w:tcW w:w="948" w:type="dxa"/>
          </w:tcPr>
          <w:p w14:paraId="5FEF7A5E" w14:textId="77777777" w:rsidR="006C0E93" w:rsidRPr="00216C61" w:rsidRDefault="006C0E93" w:rsidP="007037D1">
            <w:pPr>
              <w:pStyle w:val="TAC"/>
            </w:pPr>
            <w:r w:rsidRPr="00216C61">
              <w:t>100MHz / 120kHz</w:t>
            </w:r>
          </w:p>
        </w:tc>
        <w:tc>
          <w:tcPr>
            <w:tcW w:w="992" w:type="dxa"/>
          </w:tcPr>
          <w:p w14:paraId="0136486F" w14:textId="77777777" w:rsidR="006C0E93" w:rsidRPr="00216C61" w:rsidRDefault="006C0E93" w:rsidP="007037D1">
            <w:pPr>
              <w:pStyle w:val="TAC"/>
            </w:pPr>
            <w:r w:rsidRPr="00216C61">
              <w:t>16QAM 0.48</w:t>
            </w:r>
          </w:p>
          <w:p w14:paraId="1A858D76" w14:textId="77777777" w:rsidR="006C0E93" w:rsidRPr="00216C61" w:rsidRDefault="006C0E93" w:rsidP="007037D1">
            <w:pPr>
              <w:pStyle w:val="TAC"/>
            </w:pPr>
            <w:r w:rsidRPr="00216C61">
              <w:t>Rank 2</w:t>
            </w:r>
          </w:p>
        </w:tc>
        <w:tc>
          <w:tcPr>
            <w:tcW w:w="1009" w:type="dxa"/>
          </w:tcPr>
          <w:p w14:paraId="1090B81F" w14:textId="77777777" w:rsidR="006C0E93" w:rsidRPr="00216C61" w:rsidRDefault="006C0E93" w:rsidP="007037D1">
            <w:pPr>
              <w:pStyle w:val="TAC"/>
            </w:pPr>
            <w:r w:rsidRPr="00216C61">
              <w:t>FR2.120-1</w:t>
            </w:r>
          </w:p>
        </w:tc>
        <w:tc>
          <w:tcPr>
            <w:tcW w:w="1366" w:type="dxa"/>
          </w:tcPr>
          <w:p w14:paraId="1AF42A7C" w14:textId="77777777" w:rsidR="006C0E93" w:rsidRPr="00216C61" w:rsidRDefault="006C0E93" w:rsidP="007037D1">
            <w:pPr>
              <w:pStyle w:val="TAC"/>
            </w:pPr>
            <w:r w:rsidRPr="00216C61">
              <w:t>TDLA30-300</w:t>
            </w:r>
          </w:p>
        </w:tc>
        <w:tc>
          <w:tcPr>
            <w:tcW w:w="1450" w:type="dxa"/>
          </w:tcPr>
          <w:p w14:paraId="240E8F22" w14:textId="77777777" w:rsidR="006C0E93" w:rsidRPr="00216C61" w:rsidRDefault="006C0E93" w:rsidP="007037D1">
            <w:pPr>
              <w:pStyle w:val="TAC"/>
            </w:pPr>
            <w:r w:rsidRPr="00216C61">
              <w:t>2x2 ULA low</w:t>
            </w:r>
          </w:p>
        </w:tc>
        <w:tc>
          <w:tcPr>
            <w:tcW w:w="924" w:type="dxa"/>
          </w:tcPr>
          <w:p w14:paraId="5D95D066" w14:textId="77777777" w:rsidR="006C0E93" w:rsidRPr="00216C61" w:rsidRDefault="006C0E93" w:rsidP="007037D1">
            <w:pPr>
              <w:pStyle w:val="TAC"/>
            </w:pPr>
            <w:r w:rsidRPr="00216C61">
              <w:t>70% of peak rate</w:t>
            </w:r>
          </w:p>
        </w:tc>
        <w:tc>
          <w:tcPr>
            <w:tcW w:w="1086" w:type="dxa"/>
          </w:tcPr>
          <w:p w14:paraId="5768AE5C" w14:textId="77777777" w:rsidR="006C0E93" w:rsidRPr="00216C61" w:rsidRDefault="006C0E93" w:rsidP="007037D1">
            <w:pPr>
              <w:pStyle w:val="TAC"/>
            </w:pPr>
            <w:r w:rsidRPr="00216C61">
              <w:t>7.2.2.2.1-4 Test 2-2</w:t>
            </w:r>
          </w:p>
        </w:tc>
        <w:tc>
          <w:tcPr>
            <w:tcW w:w="1155" w:type="dxa"/>
          </w:tcPr>
          <w:p w14:paraId="65F5E4B9" w14:textId="77777777" w:rsidR="006C0E93" w:rsidRPr="00216C61" w:rsidRDefault="006C0E93" w:rsidP="007037D1">
            <w:pPr>
              <w:pStyle w:val="TAC"/>
            </w:pPr>
            <w:r w:rsidRPr="00216C61">
              <w:t>Reuse</w:t>
            </w:r>
          </w:p>
        </w:tc>
      </w:tr>
      <w:tr w:rsidR="006C0E93" w:rsidRPr="00216C61" w14:paraId="306AE1FF" w14:textId="77777777" w:rsidTr="007037D1">
        <w:tc>
          <w:tcPr>
            <w:tcW w:w="1035" w:type="dxa"/>
          </w:tcPr>
          <w:p w14:paraId="3554E2C0" w14:textId="77777777" w:rsidR="006C0E93" w:rsidRPr="00216C61" w:rsidRDefault="006C0E93" w:rsidP="007037D1">
            <w:pPr>
              <w:pStyle w:val="TAC"/>
            </w:pPr>
            <w:r w:rsidRPr="00216C61">
              <w:t>2Rx UE</w:t>
            </w:r>
          </w:p>
        </w:tc>
        <w:tc>
          <w:tcPr>
            <w:tcW w:w="948" w:type="dxa"/>
          </w:tcPr>
          <w:p w14:paraId="148BC0EF" w14:textId="77777777" w:rsidR="006C0E93" w:rsidRPr="00216C61" w:rsidRDefault="006C0E93" w:rsidP="007037D1">
            <w:pPr>
              <w:pStyle w:val="TAC"/>
            </w:pPr>
            <w:r w:rsidRPr="00216C61">
              <w:t>100MHz / 120kHz</w:t>
            </w:r>
          </w:p>
        </w:tc>
        <w:tc>
          <w:tcPr>
            <w:tcW w:w="992" w:type="dxa"/>
          </w:tcPr>
          <w:p w14:paraId="50755ADA" w14:textId="77777777" w:rsidR="006C0E93" w:rsidRPr="00216C61" w:rsidRDefault="006C0E93" w:rsidP="007037D1">
            <w:pPr>
              <w:pStyle w:val="TAC"/>
            </w:pPr>
            <w:r w:rsidRPr="00216C61">
              <w:t>64QAM 0.46</w:t>
            </w:r>
          </w:p>
          <w:p w14:paraId="412B48B8" w14:textId="77777777" w:rsidR="006C0E93" w:rsidRPr="00216C61" w:rsidRDefault="006C0E93" w:rsidP="007037D1">
            <w:pPr>
              <w:pStyle w:val="TAC"/>
            </w:pPr>
            <w:r w:rsidRPr="00216C61">
              <w:t>Rank 2</w:t>
            </w:r>
          </w:p>
        </w:tc>
        <w:tc>
          <w:tcPr>
            <w:tcW w:w="1009" w:type="dxa"/>
          </w:tcPr>
          <w:p w14:paraId="3491876C" w14:textId="77777777" w:rsidR="006C0E93" w:rsidRPr="00216C61" w:rsidRDefault="006C0E93" w:rsidP="007037D1">
            <w:pPr>
              <w:pStyle w:val="TAC"/>
            </w:pPr>
            <w:r w:rsidRPr="00216C61">
              <w:t>FR2.120-2</w:t>
            </w:r>
          </w:p>
        </w:tc>
        <w:tc>
          <w:tcPr>
            <w:tcW w:w="1366" w:type="dxa"/>
          </w:tcPr>
          <w:p w14:paraId="4E050623" w14:textId="77777777" w:rsidR="006C0E93" w:rsidRPr="00216C61" w:rsidRDefault="006C0E93" w:rsidP="007037D1">
            <w:pPr>
              <w:pStyle w:val="TAC"/>
            </w:pPr>
            <w:r w:rsidRPr="00216C61">
              <w:t>TDLA30-75</w:t>
            </w:r>
          </w:p>
        </w:tc>
        <w:tc>
          <w:tcPr>
            <w:tcW w:w="1450" w:type="dxa"/>
          </w:tcPr>
          <w:p w14:paraId="31C946A1" w14:textId="77777777" w:rsidR="006C0E93" w:rsidRPr="00216C61" w:rsidRDefault="006C0E93" w:rsidP="007037D1">
            <w:pPr>
              <w:pStyle w:val="TAC"/>
            </w:pPr>
            <w:r w:rsidRPr="00216C61">
              <w:t>2x2 ULA low</w:t>
            </w:r>
          </w:p>
        </w:tc>
        <w:tc>
          <w:tcPr>
            <w:tcW w:w="924" w:type="dxa"/>
          </w:tcPr>
          <w:p w14:paraId="11A76722" w14:textId="77777777" w:rsidR="006C0E93" w:rsidRPr="00216C61" w:rsidRDefault="006C0E93" w:rsidP="007037D1">
            <w:pPr>
              <w:pStyle w:val="TAC"/>
            </w:pPr>
            <w:r w:rsidRPr="00216C61">
              <w:t>70% of peak rate</w:t>
            </w:r>
          </w:p>
        </w:tc>
        <w:tc>
          <w:tcPr>
            <w:tcW w:w="1086" w:type="dxa"/>
          </w:tcPr>
          <w:p w14:paraId="5E2C3241" w14:textId="77777777" w:rsidR="006C0E93" w:rsidRPr="00216C61" w:rsidRDefault="006C0E93" w:rsidP="007037D1">
            <w:pPr>
              <w:pStyle w:val="TAC"/>
            </w:pPr>
            <w:r w:rsidRPr="00216C61">
              <w:t>7.2.2.2.1-4 Test 2-6</w:t>
            </w:r>
          </w:p>
        </w:tc>
        <w:tc>
          <w:tcPr>
            <w:tcW w:w="1155" w:type="dxa"/>
          </w:tcPr>
          <w:p w14:paraId="6090DC93" w14:textId="77777777" w:rsidR="006C0E93" w:rsidRPr="00216C61" w:rsidRDefault="006C0E93" w:rsidP="007037D1">
            <w:pPr>
              <w:pStyle w:val="TAC"/>
            </w:pPr>
            <w:r w:rsidRPr="00216C61">
              <w:t>Reuse</w:t>
            </w:r>
          </w:p>
        </w:tc>
      </w:tr>
    </w:tbl>
    <w:p w14:paraId="0F6CD160" w14:textId="77777777" w:rsidR="006C0E93" w:rsidRPr="00216C61" w:rsidRDefault="006C0E93" w:rsidP="006C0E93"/>
    <w:p w14:paraId="15F773B0" w14:textId="49666C56" w:rsidR="006C0E93" w:rsidRPr="00216C61" w:rsidRDefault="009157AD" w:rsidP="009157AD">
      <w:pPr>
        <w:pStyle w:val="Heading2"/>
        <w:rPr>
          <w:lang w:val="en-US"/>
        </w:rPr>
      </w:pPr>
      <w:r w:rsidRPr="00216C61">
        <w:rPr>
          <w:lang w:val="en-US"/>
        </w:rPr>
        <w:t>A.2.2</w:t>
      </w:r>
      <w:r w:rsidRPr="00216C61">
        <w:rPr>
          <w:lang w:val="en-US"/>
        </w:rPr>
        <w:tab/>
        <w:t>PDCCH demodulation</w:t>
      </w:r>
    </w:p>
    <w:p w14:paraId="7956FAE0" w14:textId="54EEBA5F" w:rsidR="009157AD" w:rsidRPr="00216C61" w:rsidRDefault="009157AD" w:rsidP="009157AD">
      <w:pPr>
        <w:pStyle w:val="Heading3"/>
        <w:rPr>
          <w:lang w:val="en-US"/>
        </w:rPr>
      </w:pPr>
      <w:r w:rsidRPr="00216C61">
        <w:rPr>
          <w:lang w:val="en-US"/>
        </w:rPr>
        <w:t>A.2.2.1</w:t>
      </w:r>
      <w:r w:rsidRPr="00216C61">
        <w:rPr>
          <w:lang w:val="en-US"/>
        </w:rPr>
        <w:tab/>
        <w:t>Candidate options for FR1 FDD 15kHz</w:t>
      </w:r>
    </w:p>
    <w:tbl>
      <w:tblPr>
        <w:tblStyle w:val="TableGrid"/>
        <w:tblW w:w="0" w:type="auto"/>
        <w:tblLook w:val="04A0" w:firstRow="1" w:lastRow="0" w:firstColumn="1" w:lastColumn="0" w:noHBand="0" w:noVBand="1"/>
      </w:tblPr>
      <w:tblGrid>
        <w:gridCol w:w="1358"/>
        <w:gridCol w:w="706"/>
        <w:gridCol w:w="768"/>
        <w:gridCol w:w="996"/>
        <w:gridCol w:w="781"/>
        <w:gridCol w:w="1268"/>
        <w:gridCol w:w="1367"/>
        <w:gridCol w:w="749"/>
        <w:gridCol w:w="1307"/>
        <w:gridCol w:w="1157"/>
      </w:tblGrid>
      <w:tr w:rsidR="009157AD" w:rsidRPr="00216C61" w14:paraId="0C022B16" w14:textId="77777777" w:rsidTr="00F025E0">
        <w:tc>
          <w:tcPr>
            <w:tcW w:w="1358" w:type="dxa"/>
          </w:tcPr>
          <w:p w14:paraId="4FF91A4D" w14:textId="28EEA527" w:rsidR="009157AD" w:rsidRPr="00216C61" w:rsidRDefault="009157AD" w:rsidP="007037D1">
            <w:pPr>
              <w:pStyle w:val="TAH"/>
            </w:pPr>
            <w:r w:rsidRPr="00216C61">
              <w:t>A.2.2.1</w:t>
            </w:r>
            <w:r w:rsidRPr="00216C61">
              <w:tab/>
              <w:t>Candidate options for FR1 FDD 15kHz1Rx UE or 2Rx UE</w:t>
            </w:r>
          </w:p>
        </w:tc>
        <w:tc>
          <w:tcPr>
            <w:tcW w:w="706" w:type="dxa"/>
          </w:tcPr>
          <w:p w14:paraId="2272D98F" w14:textId="77777777" w:rsidR="009157AD" w:rsidRPr="00216C61" w:rsidRDefault="009157AD" w:rsidP="007037D1">
            <w:pPr>
              <w:pStyle w:val="TAH"/>
            </w:pPr>
            <w:r w:rsidRPr="00216C61">
              <w:t>CBW (MHz)</w:t>
            </w:r>
          </w:p>
        </w:tc>
        <w:tc>
          <w:tcPr>
            <w:tcW w:w="805" w:type="dxa"/>
          </w:tcPr>
          <w:p w14:paraId="2B1117C5" w14:textId="77777777" w:rsidR="009157AD" w:rsidRPr="00216C61" w:rsidRDefault="009157AD" w:rsidP="007037D1">
            <w:pPr>
              <w:pStyle w:val="TAH"/>
            </w:pPr>
            <w:r w:rsidRPr="00216C61">
              <w:t>RB size</w:t>
            </w:r>
          </w:p>
        </w:tc>
        <w:tc>
          <w:tcPr>
            <w:tcW w:w="1007" w:type="dxa"/>
          </w:tcPr>
          <w:p w14:paraId="49C9ABB8" w14:textId="77777777" w:rsidR="009157AD" w:rsidRPr="00216C61" w:rsidRDefault="009157AD" w:rsidP="007037D1">
            <w:pPr>
              <w:pStyle w:val="TAH"/>
            </w:pPr>
            <w:r w:rsidRPr="00216C61">
              <w:t>duration</w:t>
            </w:r>
          </w:p>
        </w:tc>
        <w:tc>
          <w:tcPr>
            <w:tcW w:w="837" w:type="dxa"/>
          </w:tcPr>
          <w:p w14:paraId="58CD92CD" w14:textId="77777777" w:rsidR="009157AD" w:rsidRPr="00216C61" w:rsidRDefault="009157AD" w:rsidP="007037D1">
            <w:pPr>
              <w:pStyle w:val="TAH"/>
            </w:pPr>
            <w:r w:rsidRPr="00216C61">
              <w:t>AL</w:t>
            </w:r>
          </w:p>
        </w:tc>
        <w:tc>
          <w:tcPr>
            <w:tcW w:w="1268" w:type="dxa"/>
          </w:tcPr>
          <w:p w14:paraId="61859DF5" w14:textId="77777777" w:rsidR="009157AD" w:rsidRPr="00216C61" w:rsidRDefault="009157AD" w:rsidP="007037D1">
            <w:pPr>
              <w:pStyle w:val="TAH"/>
            </w:pPr>
            <w:r w:rsidRPr="00216C61">
              <w:t>Propagation condition</w:t>
            </w:r>
          </w:p>
        </w:tc>
        <w:tc>
          <w:tcPr>
            <w:tcW w:w="1367" w:type="dxa"/>
          </w:tcPr>
          <w:p w14:paraId="5E09B7E3" w14:textId="77777777" w:rsidR="009157AD" w:rsidRPr="00216C61" w:rsidRDefault="009157AD" w:rsidP="007037D1">
            <w:pPr>
              <w:pStyle w:val="TAH"/>
            </w:pPr>
            <w:r w:rsidRPr="00216C61">
              <w:t>Antenna configuration</w:t>
            </w:r>
          </w:p>
        </w:tc>
        <w:tc>
          <w:tcPr>
            <w:tcW w:w="749" w:type="dxa"/>
          </w:tcPr>
          <w:p w14:paraId="35E07148" w14:textId="77777777" w:rsidR="009157AD" w:rsidRPr="00216C61" w:rsidRDefault="009157AD" w:rsidP="007037D1">
            <w:pPr>
              <w:pStyle w:val="TAH"/>
            </w:pPr>
            <w:r w:rsidRPr="00216C61">
              <w:t>Metric (Pm-</w:t>
            </w:r>
            <w:proofErr w:type="spellStart"/>
            <w:r w:rsidRPr="00216C61">
              <w:t>dsg</w:t>
            </w:r>
            <w:proofErr w:type="spellEnd"/>
            <w:r w:rsidRPr="00216C61">
              <w:t>)</w:t>
            </w:r>
          </w:p>
        </w:tc>
        <w:tc>
          <w:tcPr>
            <w:tcW w:w="1087" w:type="dxa"/>
          </w:tcPr>
          <w:p w14:paraId="7E66AD9F" w14:textId="77777777" w:rsidR="009157AD" w:rsidRPr="00216C61" w:rsidRDefault="009157AD" w:rsidP="007037D1">
            <w:pPr>
              <w:pStyle w:val="TAH"/>
            </w:pPr>
            <w:r w:rsidRPr="00216C61">
              <w:t>Reference from TS38.101-4</w:t>
            </w:r>
          </w:p>
        </w:tc>
        <w:tc>
          <w:tcPr>
            <w:tcW w:w="1227" w:type="dxa"/>
          </w:tcPr>
          <w:p w14:paraId="441F9E21" w14:textId="77777777" w:rsidR="009157AD" w:rsidRPr="00216C61" w:rsidRDefault="009157AD" w:rsidP="007037D1">
            <w:pPr>
              <w:pStyle w:val="TAH"/>
            </w:pPr>
            <w:r w:rsidRPr="00216C61">
              <w:t>New / Reuse</w:t>
            </w:r>
          </w:p>
        </w:tc>
      </w:tr>
      <w:tr w:rsidR="00F025E0" w:rsidRPr="00216C61" w14:paraId="48A54D21" w14:textId="77777777" w:rsidTr="00F025E0">
        <w:tc>
          <w:tcPr>
            <w:tcW w:w="1358" w:type="dxa"/>
          </w:tcPr>
          <w:p w14:paraId="4A3BAF54" w14:textId="77777777" w:rsidR="00F025E0" w:rsidRPr="00216C61" w:rsidRDefault="00F025E0" w:rsidP="00F025E0">
            <w:pPr>
              <w:pStyle w:val="TAC"/>
            </w:pPr>
            <w:r w:rsidRPr="00216C61">
              <w:t>1Rx UE</w:t>
            </w:r>
          </w:p>
        </w:tc>
        <w:tc>
          <w:tcPr>
            <w:tcW w:w="706" w:type="dxa"/>
          </w:tcPr>
          <w:p w14:paraId="6EC1F62A" w14:textId="77777777" w:rsidR="00F025E0" w:rsidRPr="00216C61" w:rsidRDefault="00F025E0" w:rsidP="00F025E0">
            <w:pPr>
              <w:pStyle w:val="TAC"/>
            </w:pPr>
            <w:r w:rsidRPr="00216C61">
              <w:t>10</w:t>
            </w:r>
          </w:p>
        </w:tc>
        <w:tc>
          <w:tcPr>
            <w:tcW w:w="805" w:type="dxa"/>
          </w:tcPr>
          <w:p w14:paraId="220DA27E" w14:textId="77777777" w:rsidR="00F025E0" w:rsidRPr="00216C61" w:rsidRDefault="00F025E0" w:rsidP="00F025E0">
            <w:pPr>
              <w:pStyle w:val="TAC"/>
            </w:pPr>
            <w:r w:rsidRPr="00216C61">
              <w:t>48</w:t>
            </w:r>
          </w:p>
        </w:tc>
        <w:tc>
          <w:tcPr>
            <w:tcW w:w="1007" w:type="dxa"/>
          </w:tcPr>
          <w:p w14:paraId="001F91B8" w14:textId="77777777" w:rsidR="00F025E0" w:rsidRPr="00216C61" w:rsidRDefault="00F025E0" w:rsidP="00F025E0">
            <w:pPr>
              <w:pStyle w:val="TAC"/>
            </w:pPr>
            <w:r w:rsidRPr="00216C61">
              <w:t>2</w:t>
            </w:r>
          </w:p>
        </w:tc>
        <w:tc>
          <w:tcPr>
            <w:tcW w:w="837" w:type="dxa"/>
          </w:tcPr>
          <w:p w14:paraId="5626006E" w14:textId="77777777" w:rsidR="00F025E0" w:rsidRPr="00216C61" w:rsidRDefault="00F025E0" w:rsidP="00F025E0">
            <w:pPr>
              <w:pStyle w:val="TAC"/>
            </w:pPr>
            <w:r w:rsidRPr="00216C61">
              <w:t>4</w:t>
            </w:r>
          </w:p>
        </w:tc>
        <w:tc>
          <w:tcPr>
            <w:tcW w:w="1268" w:type="dxa"/>
          </w:tcPr>
          <w:p w14:paraId="0AEB6BD5" w14:textId="77777777" w:rsidR="00F025E0" w:rsidRPr="00216C61" w:rsidRDefault="00F025E0" w:rsidP="00F025E0">
            <w:pPr>
              <w:pStyle w:val="TAC"/>
            </w:pPr>
            <w:r w:rsidRPr="00216C61">
              <w:t>TDLA30-10</w:t>
            </w:r>
          </w:p>
        </w:tc>
        <w:tc>
          <w:tcPr>
            <w:tcW w:w="1367" w:type="dxa"/>
          </w:tcPr>
          <w:p w14:paraId="04949383" w14:textId="77777777" w:rsidR="00F025E0" w:rsidRPr="00216C61" w:rsidRDefault="00F025E0" w:rsidP="00F025E0">
            <w:pPr>
              <w:pStyle w:val="TAC"/>
            </w:pPr>
            <w:r w:rsidRPr="00216C61">
              <w:t>1x1</w:t>
            </w:r>
          </w:p>
        </w:tc>
        <w:tc>
          <w:tcPr>
            <w:tcW w:w="749" w:type="dxa"/>
          </w:tcPr>
          <w:p w14:paraId="52EBC6DB" w14:textId="77777777" w:rsidR="00F025E0" w:rsidRPr="00216C61" w:rsidRDefault="00F025E0" w:rsidP="00F025E0">
            <w:pPr>
              <w:pStyle w:val="TAC"/>
            </w:pPr>
            <w:r w:rsidRPr="00216C61">
              <w:t>1%</w:t>
            </w:r>
          </w:p>
        </w:tc>
        <w:tc>
          <w:tcPr>
            <w:tcW w:w="1087" w:type="dxa"/>
          </w:tcPr>
          <w:p w14:paraId="3A38973A" w14:textId="60F82C40" w:rsidR="00F025E0" w:rsidRPr="00216C61" w:rsidRDefault="00F025E0" w:rsidP="00F025E0">
            <w:pPr>
              <w:pStyle w:val="TAC"/>
            </w:pPr>
            <w:r w:rsidRPr="00036352">
              <w:t>5.3.2.1.1-1 Test 3</w:t>
            </w:r>
            <w:r>
              <w:t xml:space="preserve"> (</w:t>
            </w:r>
            <w:proofErr w:type="gramStart"/>
            <w:r>
              <w:t>R.PDCCH</w:t>
            </w:r>
            <w:proofErr w:type="gramEnd"/>
            <w:r>
              <w:t>.1-2.4 FDD)</w:t>
            </w:r>
          </w:p>
        </w:tc>
        <w:tc>
          <w:tcPr>
            <w:tcW w:w="1227" w:type="dxa"/>
          </w:tcPr>
          <w:p w14:paraId="280E537B" w14:textId="77777777" w:rsidR="00F025E0" w:rsidRPr="00216C61" w:rsidRDefault="00F025E0" w:rsidP="00F025E0">
            <w:pPr>
              <w:pStyle w:val="TAC"/>
            </w:pPr>
            <w:r w:rsidRPr="00216C61">
              <w:t>New</w:t>
            </w:r>
          </w:p>
        </w:tc>
      </w:tr>
      <w:tr w:rsidR="00F025E0" w:rsidRPr="00216C61" w14:paraId="5F540545" w14:textId="77777777" w:rsidTr="00F025E0">
        <w:trPr>
          <w:trHeight w:val="58"/>
        </w:trPr>
        <w:tc>
          <w:tcPr>
            <w:tcW w:w="1358" w:type="dxa"/>
          </w:tcPr>
          <w:p w14:paraId="088CD4B7" w14:textId="77777777" w:rsidR="00F025E0" w:rsidRPr="00216C61" w:rsidRDefault="00F025E0" w:rsidP="00F025E0">
            <w:pPr>
              <w:pStyle w:val="TAC"/>
            </w:pPr>
            <w:r w:rsidRPr="00216C61">
              <w:t>1Rx UE</w:t>
            </w:r>
          </w:p>
        </w:tc>
        <w:tc>
          <w:tcPr>
            <w:tcW w:w="706" w:type="dxa"/>
          </w:tcPr>
          <w:p w14:paraId="1DC92F46" w14:textId="77777777" w:rsidR="00F025E0" w:rsidRPr="00216C61" w:rsidRDefault="00F025E0" w:rsidP="00F025E0">
            <w:pPr>
              <w:pStyle w:val="TAC"/>
            </w:pPr>
            <w:r w:rsidRPr="00216C61">
              <w:t>10</w:t>
            </w:r>
          </w:p>
        </w:tc>
        <w:tc>
          <w:tcPr>
            <w:tcW w:w="805" w:type="dxa"/>
          </w:tcPr>
          <w:p w14:paraId="4A274C26" w14:textId="77777777" w:rsidR="00F025E0" w:rsidRPr="00216C61" w:rsidRDefault="00F025E0" w:rsidP="00F025E0">
            <w:pPr>
              <w:pStyle w:val="TAC"/>
            </w:pPr>
            <w:r w:rsidRPr="00216C61">
              <w:t>48</w:t>
            </w:r>
          </w:p>
        </w:tc>
        <w:tc>
          <w:tcPr>
            <w:tcW w:w="1007" w:type="dxa"/>
          </w:tcPr>
          <w:p w14:paraId="60A11EBA" w14:textId="77777777" w:rsidR="00F025E0" w:rsidRPr="00216C61" w:rsidRDefault="00F025E0" w:rsidP="00F025E0">
            <w:pPr>
              <w:pStyle w:val="TAC"/>
            </w:pPr>
            <w:r w:rsidRPr="00216C61">
              <w:t>1</w:t>
            </w:r>
          </w:p>
        </w:tc>
        <w:tc>
          <w:tcPr>
            <w:tcW w:w="837" w:type="dxa"/>
          </w:tcPr>
          <w:p w14:paraId="2024A601" w14:textId="77777777" w:rsidR="00F025E0" w:rsidRPr="00216C61" w:rsidRDefault="00F025E0" w:rsidP="00F025E0">
            <w:pPr>
              <w:pStyle w:val="TAC"/>
            </w:pPr>
            <w:r w:rsidRPr="00216C61">
              <w:t>8</w:t>
            </w:r>
          </w:p>
        </w:tc>
        <w:tc>
          <w:tcPr>
            <w:tcW w:w="1268" w:type="dxa"/>
          </w:tcPr>
          <w:p w14:paraId="39014570" w14:textId="77777777" w:rsidR="00F025E0" w:rsidRPr="00216C61" w:rsidRDefault="00F025E0" w:rsidP="00F025E0">
            <w:pPr>
              <w:pStyle w:val="TAC"/>
            </w:pPr>
            <w:r w:rsidRPr="00216C61">
              <w:t>TDLA30-10</w:t>
            </w:r>
          </w:p>
        </w:tc>
        <w:tc>
          <w:tcPr>
            <w:tcW w:w="1367" w:type="dxa"/>
          </w:tcPr>
          <w:p w14:paraId="00D1A1B3" w14:textId="77777777" w:rsidR="00F025E0" w:rsidRPr="00216C61" w:rsidRDefault="00F025E0" w:rsidP="00F025E0">
            <w:pPr>
              <w:pStyle w:val="TAC"/>
            </w:pPr>
            <w:r w:rsidRPr="00216C61">
              <w:t>2x1 low</w:t>
            </w:r>
          </w:p>
        </w:tc>
        <w:tc>
          <w:tcPr>
            <w:tcW w:w="749" w:type="dxa"/>
          </w:tcPr>
          <w:p w14:paraId="0534F280" w14:textId="77777777" w:rsidR="00F025E0" w:rsidRPr="00216C61" w:rsidRDefault="00F025E0" w:rsidP="00F025E0">
            <w:pPr>
              <w:pStyle w:val="TAC"/>
            </w:pPr>
            <w:r w:rsidRPr="00216C61">
              <w:t>1%</w:t>
            </w:r>
          </w:p>
        </w:tc>
        <w:tc>
          <w:tcPr>
            <w:tcW w:w="1087" w:type="dxa"/>
          </w:tcPr>
          <w:p w14:paraId="5B47BAE4" w14:textId="7AA0CB7E" w:rsidR="00F025E0" w:rsidRPr="00216C61" w:rsidRDefault="00F025E0" w:rsidP="00F025E0">
            <w:pPr>
              <w:pStyle w:val="TAC"/>
            </w:pPr>
            <w:r w:rsidRPr="00036352">
              <w:t>5.3.2.1.2-1 Test 3</w:t>
            </w:r>
            <w:r>
              <w:t xml:space="preserve"> (</w:t>
            </w:r>
            <w:proofErr w:type="gramStart"/>
            <w:r>
              <w:t>R.PDCCH</w:t>
            </w:r>
            <w:proofErr w:type="gramEnd"/>
            <w:r>
              <w:t>.1-1.3 FDD)</w:t>
            </w:r>
          </w:p>
        </w:tc>
        <w:tc>
          <w:tcPr>
            <w:tcW w:w="1227" w:type="dxa"/>
          </w:tcPr>
          <w:p w14:paraId="69D9B079" w14:textId="77777777" w:rsidR="00F025E0" w:rsidRPr="00216C61" w:rsidRDefault="00F025E0" w:rsidP="00F025E0">
            <w:pPr>
              <w:pStyle w:val="TAC"/>
            </w:pPr>
            <w:r w:rsidRPr="00216C61">
              <w:t>New</w:t>
            </w:r>
          </w:p>
        </w:tc>
      </w:tr>
      <w:tr w:rsidR="00F025E0" w:rsidRPr="00216C61" w14:paraId="6E5EBB1F" w14:textId="77777777" w:rsidTr="00F025E0">
        <w:tc>
          <w:tcPr>
            <w:tcW w:w="1358" w:type="dxa"/>
          </w:tcPr>
          <w:p w14:paraId="355B16D0" w14:textId="77777777" w:rsidR="00F025E0" w:rsidRPr="00216C61" w:rsidRDefault="00F025E0" w:rsidP="00F025E0">
            <w:pPr>
              <w:pStyle w:val="TAC"/>
            </w:pPr>
            <w:r w:rsidRPr="00216C61">
              <w:t>2Rx UE</w:t>
            </w:r>
          </w:p>
        </w:tc>
        <w:tc>
          <w:tcPr>
            <w:tcW w:w="706" w:type="dxa"/>
          </w:tcPr>
          <w:p w14:paraId="0286EEE0" w14:textId="77777777" w:rsidR="00F025E0" w:rsidRPr="00216C61" w:rsidRDefault="00F025E0" w:rsidP="00F025E0">
            <w:pPr>
              <w:pStyle w:val="TAC"/>
            </w:pPr>
            <w:r w:rsidRPr="00216C61">
              <w:t>10</w:t>
            </w:r>
          </w:p>
        </w:tc>
        <w:tc>
          <w:tcPr>
            <w:tcW w:w="805" w:type="dxa"/>
          </w:tcPr>
          <w:p w14:paraId="0D86BB87" w14:textId="77777777" w:rsidR="00F025E0" w:rsidRPr="00216C61" w:rsidRDefault="00F025E0" w:rsidP="00F025E0">
            <w:pPr>
              <w:pStyle w:val="TAC"/>
            </w:pPr>
            <w:r w:rsidRPr="00216C61">
              <w:t>48</w:t>
            </w:r>
          </w:p>
        </w:tc>
        <w:tc>
          <w:tcPr>
            <w:tcW w:w="1007" w:type="dxa"/>
          </w:tcPr>
          <w:p w14:paraId="04D4EDB6" w14:textId="77777777" w:rsidR="00F025E0" w:rsidRPr="00216C61" w:rsidRDefault="00F025E0" w:rsidP="00F025E0">
            <w:pPr>
              <w:pStyle w:val="TAC"/>
            </w:pPr>
            <w:r w:rsidRPr="00216C61">
              <w:t>2</w:t>
            </w:r>
          </w:p>
        </w:tc>
        <w:tc>
          <w:tcPr>
            <w:tcW w:w="837" w:type="dxa"/>
          </w:tcPr>
          <w:p w14:paraId="77B0040E" w14:textId="77777777" w:rsidR="00F025E0" w:rsidRPr="00216C61" w:rsidRDefault="00F025E0" w:rsidP="00F025E0">
            <w:pPr>
              <w:pStyle w:val="TAC"/>
            </w:pPr>
            <w:r w:rsidRPr="00216C61">
              <w:t>4</w:t>
            </w:r>
          </w:p>
        </w:tc>
        <w:tc>
          <w:tcPr>
            <w:tcW w:w="1268" w:type="dxa"/>
          </w:tcPr>
          <w:p w14:paraId="36987BFB" w14:textId="77777777" w:rsidR="00F025E0" w:rsidRPr="00216C61" w:rsidRDefault="00F025E0" w:rsidP="00F025E0">
            <w:pPr>
              <w:pStyle w:val="TAC"/>
            </w:pPr>
            <w:r w:rsidRPr="00216C61">
              <w:t>TDLA30-10</w:t>
            </w:r>
          </w:p>
        </w:tc>
        <w:tc>
          <w:tcPr>
            <w:tcW w:w="1367" w:type="dxa"/>
          </w:tcPr>
          <w:p w14:paraId="12D91F6F" w14:textId="77777777" w:rsidR="00F025E0" w:rsidRPr="00216C61" w:rsidRDefault="00F025E0" w:rsidP="00F025E0">
            <w:pPr>
              <w:pStyle w:val="TAC"/>
            </w:pPr>
            <w:r w:rsidRPr="00216C61">
              <w:t>1x2 low</w:t>
            </w:r>
          </w:p>
        </w:tc>
        <w:tc>
          <w:tcPr>
            <w:tcW w:w="749" w:type="dxa"/>
          </w:tcPr>
          <w:p w14:paraId="2E97913C" w14:textId="77777777" w:rsidR="00F025E0" w:rsidRPr="00216C61" w:rsidRDefault="00F025E0" w:rsidP="00F025E0">
            <w:pPr>
              <w:pStyle w:val="TAC"/>
            </w:pPr>
            <w:r w:rsidRPr="00216C61">
              <w:t>1%</w:t>
            </w:r>
          </w:p>
        </w:tc>
        <w:tc>
          <w:tcPr>
            <w:tcW w:w="1087" w:type="dxa"/>
          </w:tcPr>
          <w:p w14:paraId="07AB6F36" w14:textId="236852B6" w:rsidR="00F025E0" w:rsidRPr="00216C61" w:rsidRDefault="00F025E0" w:rsidP="00F025E0">
            <w:pPr>
              <w:pStyle w:val="TAC"/>
            </w:pPr>
            <w:r w:rsidRPr="00036352">
              <w:t>5.3.2.1.1-1 Test 3</w:t>
            </w:r>
            <w:r>
              <w:t xml:space="preserve"> (</w:t>
            </w:r>
            <w:proofErr w:type="gramStart"/>
            <w:r>
              <w:t>R.PDCCH</w:t>
            </w:r>
            <w:proofErr w:type="gramEnd"/>
            <w:r>
              <w:t>.1-2.4 FDD)</w:t>
            </w:r>
          </w:p>
        </w:tc>
        <w:tc>
          <w:tcPr>
            <w:tcW w:w="1227" w:type="dxa"/>
          </w:tcPr>
          <w:p w14:paraId="56D617DF" w14:textId="77777777" w:rsidR="00F025E0" w:rsidRPr="00216C61" w:rsidRDefault="00F025E0" w:rsidP="00F025E0">
            <w:pPr>
              <w:pStyle w:val="TAC"/>
            </w:pPr>
            <w:r w:rsidRPr="00216C61">
              <w:t>Reuse</w:t>
            </w:r>
          </w:p>
        </w:tc>
      </w:tr>
      <w:tr w:rsidR="00F025E0" w:rsidRPr="00216C61" w14:paraId="54C3005D" w14:textId="77777777" w:rsidTr="00F025E0">
        <w:tc>
          <w:tcPr>
            <w:tcW w:w="1358" w:type="dxa"/>
          </w:tcPr>
          <w:p w14:paraId="433D90CB" w14:textId="77777777" w:rsidR="00F025E0" w:rsidRPr="00216C61" w:rsidRDefault="00F025E0" w:rsidP="00F025E0">
            <w:pPr>
              <w:pStyle w:val="TAC"/>
            </w:pPr>
            <w:r w:rsidRPr="00216C61">
              <w:t>2Rx UE</w:t>
            </w:r>
          </w:p>
        </w:tc>
        <w:tc>
          <w:tcPr>
            <w:tcW w:w="706" w:type="dxa"/>
          </w:tcPr>
          <w:p w14:paraId="2BE89164" w14:textId="77777777" w:rsidR="00F025E0" w:rsidRPr="00216C61" w:rsidRDefault="00F025E0" w:rsidP="00F025E0">
            <w:pPr>
              <w:pStyle w:val="TAC"/>
            </w:pPr>
            <w:r w:rsidRPr="00216C61">
              <w:t>10</w:t>
            </w:r>
          </w:p>
        </w:tc>
        <w:tc>
          <w:tcPr>
            <w:tcW w:w="805" w:type="dxa"/>
          </w:tcPr>
          <w:p w14:paraId="141E7469" w14:textId="77777777" w:rsidR="00F025E0" w:rsidRPr="00216C61" w:rsidRDefault="00F025E0" w:rsidP="00F025E0">
            <w:pPr>
              <w:pStyle w:val="TAC"/>
            </w:pPr>
            <w:r w:rsidRPr="00216C61">
              <w:t>48</w:t>
            </w:r>
          </w:p>
        </w:tc>
        <w:tc>
          <w:tcPr>
            <w:tcW w:w="1007" w:type="dxa"/>
          </w:tcPr>
          <w:p w14:paraId="6F6493C4" w14:textId="77777777" w:rsidR="00F025E0" w:rsidRPr="00216C61" w:rsidRDefault="00F025E0" w:rsidP="00F025E0">
            <w:pPr>
              <w:pStyle w:val="TAC"/>
            </w:pPr>
            <w:r w:rsidRPr="00216C61">
              <w:t>1</w:t>
            </w:r>
          </w:p>
        </w:tc>
        <w:tc>
          <w:tcPr>
            <w:tcW w:w="837" w:type="dxa"/>
          </w:tcPr>
          <w:p w14:paraId="0085CC2E" w14:textId="77777777" w:rsidR="00F025E0" w:rsidRPr="00216C61" w:rsidRDefault="00F025E0" w:rsidP="00F025E0">
            <w:pPr>
              <w:pStyle w:val="TAC"/>
            </w:pPr>
            <w:r w:rsidRPr="00216C61">
              <w:t>8</w:t>
            </w:r>
          </w:p>
        </w:tc>
        <w:tc>
          <w:tcPr>
            <w:tcW w:w="1268" w:type="dxa"/>
          </w:tcPr>
          <w:p w14:paraId="27F6AB7F" w14:textId="77777777" w:rsidR="00F025E0" w:rsidRPr="00216C61" w:rsidRDefault="00F025E0" w:rsidP="00F025E0">
            <w:pPr>
              <w:pStyle w:val="TAC"/>
            </w:pPr>
            <w:r w:rsidRPr="00216C61">
              <w:t>TDLA30-10</w:t>
            </w:r>
          </w:p>
        </w:tc>
        <w:tc>
          <w:tcPr>
            <w:tcW w:w="1367" w:type="dxa"/>
          </w:tcPr>
          <w:p w14:paraId="3D1DF61D" w14:textId="77777777" w:rsidR="00F025E0" w:rsidRPr="00216C61" w:rsidRDefault="00F025E0" w:rsidP="00F025E0">
            <w:pPr>
              <w:pStyle w:val="TAC"/>
            </w:pPr>
            <w:r w:rsidRPr="00216C61">
              <w:t>2x2 low</w:t>
            </w:r>
          </w:p>
        </w:tc>
        <w:tc>
          <w:tcPr>
            <w:tcW w:w="749" w:type="dxa"/>
          </w:tcPr>
          <w:p w14:paraId="417786BF" w14:textId="77777777" w:rsidR="00F025E0" w:rsidRPr="00216C61" w:rsidRDefault="00F025E0" w:rsidP="00F025E0">
            <w:pPr>
              <w:pStyle w:val="TAC"/>
            </w:pPr>
            <w:r w:rsidRPr="00216C61">
              <w:t>1%</w:t>
            </w:r>
          </w:p>
        </w:tc>
        <w:tc>
          <w:tcPr>
            <w:tcW w:w="1087" w:type="dxa"/>
          </w:tcPr>
          <w:p w14:paraId="21792534" w14:textId="69CBF076" w:rsidR="00F025E0" w:rsidRPr="00216C61" w:rsidRDefault="00F025E0" w:rsidP="00F025E0">
            <w:pPr>
              <w:pStyle w:val="TAC"/>
            </w:pPr>
            <w:r w:rsidRPr="00036352">
              <w:t>5.3.2.1.2-1 Test 3</w:t>
            </w:r>
            <w:r>
              <w:t xml:space="preserve"> (</w:t>
            </w:r>
            <w:proofErr w:type="gramStart"/>
            <w:r>
              <w:t>R.PDCCH</w:t>
            </w:r>
            <w:proofErr w:type="gramEnd"/>
            <w:r>
              <w:t>.1-1.3 FDD)</w:t>
            </w:r>
          </w:p>
        </w:tc>
        <w:tc>
          <w:tcPr>
            <w:tcW w:w="1227" w:type="dxa"/>
          </w:tcPr>
          <w:p w14:paraId="3F95113C" w14:textId="77777777" w:rsidR="00F025E0" w:rsidRPr="00216C61" w:rsidRDefault="00F025E0" w:rsidP="00F025E0">
            <w:pPr>
              <w:pStyle w:val="TAC"/>
            </w:pPr>
            <w:r w:rsidRPr="00216C61">
              <w:t>Reuse</w:t>
            </w:r>
          </w:p>
        </w:tc>
      </w:tr>
    </w:tbl>
    <w:p w14:paraId="57F1DA42" w14:textId="77777777" w:rsidR="009157AD" w:rsidRPr="00216C61" w:rsidRDefault="009157AD" w:rsidP="009157AD"/>
    <w:p w14:paraId="76193F83" w14:textId="55FDCF1A" w:rsidR="009157AD" w:rsidRPr="00216C61" w:rsidRDefault="009157AD" w:rsidP="009157AD">
      <w:pPr>
        <w:pStyle w:val="Heading3"/>
        <w:rPr>
          <w:lang w:val="en-US"/>
        </w:rPr>
      </w:pPr>
      <w:r w:rsidRPr="00216C61">
        <w:rPr>
          <w:lang w:val="en-US"/>
        </w:rPr>
        <w:t>A.2.2.2</w:t>
      </w:r>
      <w:r w:rsidRPr="00216C61">
        <w:rPr>
          <w:lang w:val="en-US"/>
        </w:rPr>
        <w:tab/>
        <w:t>Candidate options for FR1 TDD 30kHz</w:t>
      </w:r>
    </w:p>
    <w:tbl>
      <w:tblPr>
        <w:tblW w:w="0" w:type="auto"/>
        <w:jc w:val="center"/>
        <w:tblCellMar>
          <w:left w:w="0" w:type="dxa"/>
          <w:right w:w="0" w:type="dxa"/>
        </w:tblCellMar>
        <w:tblLook w:val="04A0" w:firstRow="1" w:lastRow="0" w:firstColumn="1" w:lastColumn="0" w:noHBand="0" w:noVBand="1"/>
      </w:tblPr>
      <w:tblGrid>
        <w:gridCol w:w="3235"/>
        <w:gridCol w:w="1093"/>
        <w:gridCol w:w="1526"/>
        <w:gridCol w:w="19"/>
        <w:gridCol w:w="14"/>
        <w:gridCol w:w="1432"/>
      </w:tblGrid>
      <w:tr w:rsidR="009157AD" w:rsidRPr="00216C61" w14:paraId="6A82B433" w14:textId="77777777" w:rsidTr="007037D1">
        <w:trPr>
          <w:jc w:val="center"/>
        </w:trPr>
        <w:tc>
          <w:tcPr>
            <w:tcW w:w="323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2F97EE0" w14:textId="77777777" w:rsidR="009157AD" w:rsidRPr="00216C61" w:rsidRDefault="009157AD" w:rsidP="009157AD">
            <w:pPr>
              <w:pStyle w:val="TAH"/>
            </w:pPr>
            <w:r w:rsidRPr="00216C61">
              <w:t>Parameter</w:t>
            </w:r>
          </w:p>
        </w:tc>
        <w:tc>
          <w:tcPr>
            <w:tcW w:w="1093"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8852F31" w14:textId="77777777" w:rsidR="009157AD" w:rsidRPr="00216C61" w:rsidRDefault="009157AD" w:rsidP="009157AD">
            <w:pPr>
              <w:pStyle w:val="TAH"/>
            </w:pPr>
            <w:r w:rsidRPr="00216C61">
              <w:t>Unit</w:t>
            </w:r>
          </w:p>
        </w:tc>
        <w:tc>
          <w:tcPr>
            <w:tcW w:w="1559" w:type="dxa"/>
            <w:gridSpan w:val="3"/>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704026" w14:textId="77777777" w:rsidR="009157AD" w:rsidRPr="00216C61" w:rsidRDefault="009157AD" w:rsidP="009157AD">
            <w:pPr>
              <w:pStyle w:val="TAH"/>
            </w:pPr>
            <w:r w:rsidRPr="00216C61">
              <w:t>1 Tx Antenna</w:t>
            </w:r>
          </w:p>
        </w:tc>
        <w:tc>
          <w:tcPr>
            <w:tcW w:w="1432" w:type="dxa"/>
            <w:tcBorders>
              <w:top w:val="single" w:sz="8" w:space="0" w:color="auto"/>
              <w:left w:val="nil"/>
              <w:bottom w:val="nil"/>
              <w:right w:val="single" w:sz="8" w:space="0" w:color="auto"/>
            </w:tcBorders>
            <w:tcMar>
              <w:top w:w="0" w:type="dxa"/>
              <w:left w:w="108" w:type="dxa"/>
              <w:bottom w:w="0" w:type="dxa"/>
              <w:right w:w="108" w:type="dxa"/>
            </w:tcMar>
            <w:hideMark/>
          </w:tcPr>
          <w:p w14:paraId="5559A102" w14:textId="77777777" w:rsidR="009157AD" w:rsidRPr="00216C61" w:rsidRDefault="009157AD" w:rsidP="009157AD">
            <w:pPr>
              <w:pStyle w:val="TAH"/>
            </w:pPr>
            <w:r w:rsidRPr="00216C61">
              <w:rPr>
                <w:snapToGrid w:val="0"/>
              </w:rPr>
              <w:t>2 Tx Antenna</w:t>
            </w:r>
          </w:p>
        </w:tc>
      </w:tr>
      <w:tr w:rsidR="009157AD" w:rsidRPr="00216C61" w14:paraId="36E5F2FF" w14:textId="77777777" w:rsidTr="007037D1">
        <w:trPr>
          <w:cantSplit/>
          <w:trHeight w:val="62"/>
          <w:jc w:val="center"/>
        </w:trPr>
        <w:tc>
          <w:tcPr>
            <w:tcW w:w="3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7E6A3" w14:textId="77777777" w:rsidR="009157AD" w:rsidRPr="00216C61" w:rsidRDefault="009157AD" w:rsidP="009157AD">
            <w:pPr>
              <w:pStyle w:val="TAC"/>
            </w:pPr>
            <w:r w:rsidRPr="00216C61">
              <w:t>TDD UL-DL pattern</w:t>
            </w:r>
          </w:p>
        </w:tc>
        <w:tc>
          <w:tcPr>
            <w:tcW w:w="10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67DA72" w14:textId="77777777" w:rsidR="009157AD" w:rsidRPr="00216C61" w:rsidRDefault="009157AD" w:rsidP="009157AD">
            <w:pPr>
              <w:pStyle w:val="TAC"/>
            </w:pPr>
          </w:p>
        </w:tc>
        <w:tc>
          <w:tcPr>
            <w:tcW w:w="299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344272" w14:textId="77777777" w:rsidR="009157AD" w:rsidRPr="00216C61" w:rsidRDefault="009157AD" w:rsidP="009157AD">
            <w:pPr>
              <w:pStyle w:val="TAC"/>
            </w:pPr>
            <w:r w:rsidRPr="00216C61">
              <w:t>FR1.30-1</w:t>
            </w:r>
          </w:p>
        </w:tc>
      </w:tr>
      <w:tr w:rsidR="009157AD" w:rsidRPr="00216C61" w14:paraId="5D405355" w14:textId="77777777" w:rsidTr="007037D1">
        <w:trPr>
          <w:cantSplit/>
          <w:jc w:val="center"/>
        </w:trPr>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7E38D" w14:textId="77777777" w:rsidR="009157AD" w:rsidRPr="00216C61" w:rsidRDefault="009157AD" w:rsidP="009157AD">
            <w:pPr>
              <w:pStyle w:val="TAC"/>
            </w:pPr>
            <w:r w:rsidRPr="00216C61">
              <w:t>CCE to REG mapping type</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D15390" w14:textId="77777777" w:rsidR="009157AD" w:rsidRPr="00216C61" w:rsidRDefault="009157AD" w:rsidP="009157AD">
            <w:pPr>
              <w:pStyle w:val="TAC"/>
            </w:pPr>
          </w:p>
        </w:tc>
        <w:tc>
          <w:tcPr>
            <w:tcW w:w="1545"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FB61E" w14:textId="77777777" w:rsidR="009157AD" w:rsidRPr="00216C61" w:rsidRDefault="009157AD" w:rsidP="009157AD">
            <w:pPr>
              <w:pStyle w:val="TAC"/>
            </w:pPr>
            <w:r w:rsidRPr="00216C61">
              <w:t>interleaved</w:t>
            </w:r>
          </w:p>
        </w:tc>
        <w:tc>
          <w:tcPr>
            <w:tcW w:w="144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A9203" w14:textId="77777777" w:rsidR="009157AD" w:rsidRPr="00216C61" w:rsidRDefault="009157AD" w:rsidP="009157AD">
            <w:pPr>
              <w:pStyle w:val="TAC"/>
            </w:pPr>
            <w:r w:rsidRPr="00216C61">
              <w:t>interleaved</w:t>
            </w:r>
          </w:p>
        </w:tc>
      </w:tr>
      <w:tr w:rsidR="009157AD" w:rsidRPr="00216C61" w14:paraId="0B6CA74B" w14:textId="77777777" w:rsidTr="007037D1">
        <w:trPr>
          <w:cantSplit/>
          <w:jc w:val="center"/>
        </w:trPr>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C9C058" w14:textId="77777777" w:rsidR="009157AD" w:rsidRPr="00216C61" w:rsidRDefault="009157AD" w:rsidP="009157AD">
            <w:pPr>
              <w:pStyle w:val="TAC"/>
            </w:pPr>
            <w:proofErr w:type="spellStart"/>
            <w:r w:rsidRPr="00216C61">
              <w:t>Interleaver</w:t>
            </w:r>
            <w:proofErr w:type="spellEnd"/>
            <w:r w:rsidRPr="00216C61">
              <w:t xml:space="preserve"> size</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4A8FD" w14:textId="77777777" w:rsidR="009157AD" w:rsidRPr="00216C61" w:rsidRDefault="009157AD" w:rsidP="009157AD">
            <w:pPr>
              <w:pStyle w:val="TAC"/>
            </w:pPr>
          </w:p>
        </w:tc>
        <w:tc>
          <w:tcPr>
            <w:tcW w:w="2991"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3D485" w14:textId="77777777" w:rsidR="009157AD" w:rsidRPr="00216C61" w:rsidRDefault="009157AD" w:rsidP="009157AD">
            <w:pPr>
              <w:pStyle w:val="TAC"/>
            </w:pPr>
            <w:r w:rsidRPr="00216C61">
              <w:t>3</w:t>
            </w:r>
          </w:p>
        </w:tc>
      </w:tr>
      <w:tr w:rsidR="009157AD" w:rsidRPr="00216C61" w14:paraId="1DA9C012" w14:textId="77777777" w:rsidTr="007037D1">
        <w:trPr>
          <w:cantSplit/>
          <w:jc w:val="center"/>
        </w:trPr>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ABD4" w14:textId="77777777" w:rsidR="009157AD" w:rsidRPr="00216C61" w:rsidRDefault="009157AD" w:rsidP="009157AD">
            <w:pPr>
              <w:pStyle w:val="TAC"/>
              <w:rPr>
                <w:lang w:eastAsia="en-US"/>
              </w:rPr>
            </w:pPr>
            <w:r w:rsidRPr="00216C61">
              <w:t>REG bundle size</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7EDE13" w14:textId="77777777" w:rsidR="009157AD" w:rsidRPr="00216C61" w:rsidRDefault="009157AD" w:rsidP="009157AD">
            <w:pPr>
              <w:pStyle w:val="TAC"/>
              <w:rPr>
                <w:lang w:eastAsia="zh-CN"/>
              </w:rPr>
            </w:pPr>
          </w:p>
        </w:tc>
        <w:tc>
          <w:tcPr>
            <w:tcW w:w="15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A549E" w14:textId="77777777" w:rsidR="009157AD" w:rsidRPr="00216C61" w:rsidRDefault="009157AD" w:rsidP="009157AD">
            <w:pPr>
              <w:pStyle w:val="TAC"/>
            </w:pPr>
            <w:r w:rsidRPr="00216C61">
              <w:t>2</w:t>
            </w:r>
          </w:p>
        </w:tc>
        <w:tc>
          <w:tcPr>
            <w:tcW w:w="146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D29CF" w14:textId="2575EB6E" w:rsidR="009157AD" w:rsidRPr="00216C61" w:rsidRDefault="009157AD" w:rsidP="009157AD">
            <w:pPr>
              <w:pStyle w:val="TAC"/>
            </w:pPr>
            <w:r w:rsidRPr="00F025E0">
              <w:rPr>
                <w:highlight w:val="yellow"/>
              </w:rPr>
              <w:t>[2]</w:t>
            </w:r>
          </w:p>
        </w:tc>
      </w:tr>
      <w:tr w:rsidR="009157AD" w:rsidRPr="00216C61" w14:paraId="3CC0CA4E" w14:textId="77777777" w:rsidTr="007037D1">
        <w:trPr>
          <w:cantSplit/>
          <w:jc w:val="center"/>
        </w:trPr>
        <w:tc>
          <w:tcPr>
            <w:tcW w:w="32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A2C29" w14:textId="77777777" w:rsidR="009157AD" w:rsidRPr="00216C61" w:rsidRDefault="009157AD" w:rsidP="009157AD">
            <w:pPr>
              <w:pStyle w:val="TAC"/>
            </w:pPr>
            <w:r w:rsidRPr="00216C61">
              <w:t>Shift Index</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BCEE86" w14:textId="77777777" w:rsidR="009157AD" w:rsidRPr="00216C61" w:rsidRDefault="009157AD" w:rsidP="009157AD">
            <w:pPr>
              <w:pStyle w:val="TAC"/>
              <w:rPr>
                <w:lang w:eastAsia="en-US"/>
              </w:rPr>
            </w:pPr>
          </w:p>
        </w:tc>
        <w:tc>
          <w:tcPr>
            <w:tcW w:w="2991"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7450C" w14:textId="77777777" w:rsidR="009157AD" w:rsidRPr="00216C61" w:rsidRDefault="009157AD" w:rsidP="009157AD">
            <w:pPr>
              <w:pStyle w:val="TAC"/>
              <w:rPr>
                <w:lang w:eastAsia="zh-CN"/>
              </w:rPr>
            </w:pPr>
            <w:r w:rsidRPr="00216C61">
              <w:t>0</w:t>
            </w:r>
          </w:p>
        </w:tc>
      </w:tr>
    </w:tbl>
    <w:p w14:paraId="1B4AE32A" w14:textId="77777777" w:rsidR="009157AD" w:rsidRPr="00216C61" w:rsidRDefault="009157AD" w:rsidP="009157AD"/>
    <w:tbl>
      <w:tblPr>
        <w:tblStyle w:val="TableGrid"/>
        <w:tblW w:w="0" w:type="auto"/>
        <w:tblLook w:val="04A0" w:firstRow="1" w:lastRow="0" w:firstColumn="1" w:lastColumn="0" w:noHBand="0" w:noVBand="1"/>
      </w:tblPr>
      <w:tblGrid>
        <w:gridCol w:w="547"/>
        <w:gridCol w:w="706"/>
        <w:gridCol w:w="986"/>
        <w:gridCol w:w="1038"/>
        <w:gridCol w:w="1128"/>
        <w:gridCol w:w="1267"/>
        <w:gridCol w:w="1366"/>
        <w:gridCol w:w="747"/>
        <w:gridCol w:w="1247"/>
        <w:gridCol w:w="757"/>
      </w:tblGrid>
      <w:tr w:rsidR="009157AD" w:rsidRPr="00216C61" w14:paraId="236A311F" w14:textId="77777777" w:rsidTr="007037D1">
        <w:tc>
          <w:tcPr>
            <w:tcW w:w="547" w:type="dxa"/>
          </w:tcPr>
          <w:p w14:paraId="13F6CF3B" w14:textId="77777777" w:rsidR="009157AD" w:rsidRPr="00216C61" w:rsidRDefault="009157AD" w:rsidP="007037D1">
            <w:pPr>
              <w:pStyle w:val="TAH"/>
            </w:pPr>
            <w:r w:rsidRPr="00216C61">
              <w:lastRenderedPageBreak/>
              <w:t>1Rx UE or 2Rx UE</w:t>
            </w:r>
          </w:p>
        </w:tc>
        <w:tc>
          <w:tcPr>
            <w:tcW w:w="706" w:type="dxa"/>
          </w:tcPr>
          <w:p w14:paraId="7E78B8D0" w14:textId="77777777" w:rsidR="009157AD" w:rsidRPr="00216C61" w:rsidRDefault="009157AD" w:rsidP="007037D1">
            <w:pPr>
              <w:pStyle w:val="TAH"/>
            </w:pPr>
            <w:r w:rsidRPr="00216C61">
              <w:t>CBW (MHz)</w:t>
            </w:r>
          </w:p>
        </w:tc>
        <w:tc>
          <w:tcPr>
            <w:tcW w:w="986" w:type="dxa"/>
          </w:tcPr>
          <w:p w14:paraId="7856EE1C" w14:textId="77777777" w:rsidR="009157AD" w:rsidRPr="00216C61" w:rsidRDefault="009157AD" w:rsidP="007037D1">
            <w:pPr>
              <w:pStyle w:val="TAH"/>
            </w:pPr>
            <w:r w:rsidRPr="00216C61">
              <w:t>RB size</w:t>
            </w:r>
          </w:p>
        </w:tc>
        <w:tc>
          <w:tcPr>
            <w:tcW w:w="1038" w:type="dxa"/>
          </w:tcPr>
          <w:p w14:paraId="39F98D67" w14:textId="77777777" w:rsidR="009157AD" w:rsidRPr="00216C61" w:rsidRDefault="009157AD" w:rsidP="007037D1">
            <w:pPr>
              <w:pStyle w:val="TAH"/>
            </w:pPr>
            <w:r w:rsidRPr="00216C61">
              <w:t>duration</w:t>
            </w:r>
          </w:p>
        </w:tc>
        <w:tc>
          <w:tcPr>
            <w:tcW w:w="1128" w:type="dxa"/>
          </w:tcPr>
          <w:p w14:paraId="35B26B2E" w14:textId="77777777" w:rsidR="009157AD" w:rsidRPr="00216C61" w:rsidRDefault="009157AD" w:rsidP="007037D1">
            <w:pPr>
              <w:pStyle w:val="TAH"/>
            </w:pPr>
            <w:r w:rsidRPr="00216C61">
              <w:t>AL</w:t>
            </w:r>
          </w:p>
        </w:tc>
        <w:tc>
          <w:tcPr>
            <w:tcW w:w="1267" w:type="dxa"/>
          </w:tcPr>
          <w:p w14:paraId="18C6977C" w14:textId="77777777" w:rsidR="009157AD" w:rsidRPr="00216C61" w:rsidRDefault="009157AD" w:rsidP="007037D1">
            <w:pPr>
              <w:pStyle w:val="TAH"/>
            </w:pPr>
            <w:r w:rsidRPr="00216C61">
              <w:t>Propagation condition</w:t>
            </w:r>
          </w:p>
        </w:tc>
        <w:tc>
          <w:tcPr>
            <w:tcW w:w="1366" w:type="dxa"/>
          </w:tcPr>
          <w:p w14:paraId="15AE265F" w14:textId="77777777" w:rsidR="009157AD" w:rsidRPr="00216C61" w:rsidRDefault="009157AD" w:rsidP="007037D1">
            <w:pPr>
              <w:pStyle w:val="TAH"/>
            </w:pPr>
            <w:r w:rsidRPr="00216C61">
              <w:t>Antenna configuration</w:t>
            </w:r>
          </w:p>
        </w:tc>
        <w:tc>
          <w:tcPr>
            <w:tcW w:w="747" w:type="dxa"/>
          </w:tcPr>
          <w:p w14:paraId="5502D870" w14:textId="77777777" w:rsidR="009157AD" w:rsidRPr="00216C61" w:rsidRDefault="009157AD" w:rsidP="007037D1">
            <w:pPr>
              <w:pStyle w:val="TAH"/>
            </w:pPr>
            <w:r w:rsidRPr="00216C61">
              <w:t>Metric (Pm-</w:t>
            </w:r>
            <w:proofErr w:type="spellStart"/>
            <w:r w:rsidRPr="00216C61">
              <w:t>dsg</w:t>
            </w:r>
            <w:proofErr w:type="spellEnd"/>
            <w:r w:rsidRPr="00216C61">
              <w:t>)</w:t>
            </w:r>
          </w:p>
        </w:tc>
        <w:tc>
          <w:tcPr>
            <w:tcW w:w="1087" w:type="dxa"/>
          </w:tcPr>
          <w:p w14:paraId="693616EE" w14:textId="77777777" w:rsidR="009157AD" w:rsidRPr="00216C61" w:rsidRDefault="009157AD" w:rsidP="007037D1">
            <w:pPr>
              <w:pStyle w:val="TAH"/>
            </w:pPr>
            <w:r w:rsidRPr="00216C61">
              <w:t>Reference from TS38.101-4</w:t>
            </w:r>
          </w:p>
        </w:tc>
        <w:tc>
          <w:tcPr>
            <w:tcW w:w="757" w:type="dxa"/>
          </w:tcPr>
          <w:p w14:paraId="5B1A84EC" w14:textId="77777777" w:rsidR="009157AD" w:rsidRPr="00216C61" w:rsidRDefault="009157AD" w:rsidP="007037D1">
            <w:pPr>
              <w:pStyle w:val="TAH"/>
            </w:pPr>
            <w:r w:rsidRPr="00216C61">
              <w:t>New / Reuse</w:t>
            </w:r>
          </w:p>
        </w:tc>
      </w:tr>
      <w:tr w:rsidR="00F025E0" w:rsidRPr="00216C61" w14:paraId="1938B172" w14:textId="77777777" w:rsidTr="007037D1">
        <w:tc>
          <w:tcPr>
            <w:tcW w:w="547" w:type="dxa"/>
          </w:tcPr>
          <w:p w14:paraId="3BEB2E81" w14:textId="77777777" w:rsidR="00F025E0" w:rsidRPr="00216C61" w:rsidRDefault="00F025E0" w:rsidP="00F025E0">
            <w:pPr>
              <w:pStyle w:val="TAC"/>
            </w:pPr>
            <w:r w:rsidRPr="00216C61">
              <w:t>1Rx UE</w:t>
            </w:r>
          </w:p>
        </w:tc>
        <w:tc>
          <w:tcPr>
            <w:tcW w:w="706" w:type="dxa"/>
          </w:tcPr>
          <w:p w14:paraId="4863E633" w14:textId="77777777" w:rsidR="00F025E0" w:rsidRPr="00216C61" w:rsidRDefault="00F025E0" w:rsidP="00F025E0">
            <w:pPr>
              <w:pStyle w:val="TAC"/>
            </w:pPr>
            <w:r w:rsidRPr="00216C61">
              <w:t>20</w:t>
            </w:r>
          </w:p>
        </w:tc>
        <w:tc>
          <w:tcPr>
            <w:tcW w:w="986" w:type="dxa"/>
          </w:tcPr>
          <w:p w14:paraId="3B831C7A" w14:textId="77777777" w:rsidR="00F025E0" w:rsidRPr="00216C61" w:rsidRDefault="00F025E0" w:rsidP="00F025E0">
            <w:pPr>
              <w:pStyle w:val="TAC"/>
            </w:pPr>
            <w:r w:rsidRPr="00216C61">
              <w:t>48</w:t>
            </w:r>
          </w:p>
        </w:tc>
        <w:tc>
          <w:tcPr>
            <w:tcW w:w="1038" w:type="dxa"/>
          </w:tcPr>
          <w:p w14:paraId="2FE84804" w14:textId="6275C4F9" w:rsidR="00F025E0" w:rsidRPr="00693BF9" w:rsidRDefault="00F025E0" w:rsidP="00F025E0">
            <w:pPr>
              <w:pStyle w:val="TAC"/>
              <w:rPr>
                <w:highlight w:val="yellow"/>
              </w:rPr>
            </w:pPr>
            <w:r w:rsidRPr="00693BF9">
              <w:rPr>
                <w:highlight w:val="yellow"/>
              </w:rPr>
              <w:t>[1]</w:t>
            </w:r>
          </w:p>
        </w:tc>
        <w:tc>
          <w:tcPr>
            <w:tcW w:w="1128" w:type="dxa"/>
          </w:tcPr>
          <w:p w14:paraId="7D1F972B" w14:textId="77777777" w:rsidR="00F025E0" w:rsidRPr="00216C61" w:rsidRDefault="00F025E0" w:rsidP="00F025E0">
            <w:pPr>
              <w:pStyle w:val="TAC"/>
            </w:pPr>
            <w:r w:rsidRPr="00216C61">
              <w:t>4</w:t>
            </w:r>
          </w:p>
        </w:tc>
        <w:tc>
          <w:tcPr>
            <w:tcW w:w="1267" w:type="dxa"/>
          </w:tcPr>
          <w:p w14:paraId="3FF74508" w14:textId="77777777" w:rsidR="00F025E0" w:rsidRPr="00216C61" w:rsidRDefault="00F025E0" w:rsidP="00F025E0">
            <w:pPr>
              <w:pStyle w:val="TAC"/>
            </w:pPr>
            <w:r w:rsidRPr="00216C61">
              <w:t>TDLC300-100</w:t>
            </w:r>
          </w:p>
        </w:tc>
        <w:tc>
          <w:tcPr>
            <w:tcW w:w="1366" w:type="dxa"/>
          </w:tcPr>
          <w:p w14:paraId="0C2019DA" w14:textId="77777777" w:rsidR="00F025E0" w:rsidRPr="00216C61" w:rsidRDefault="00F025E0" w:rsidP="00F025E0">
            <w:pPr>
              <w:pStyle w:val="TAC"/>
            </w:pPr>
            <w:r w:rsidRPr="00216C61">
              <w:t>1x1</w:t>
            </w:r>
          </w:p>
        </w:tc>
        <w:tc>
          <w:tcPr>
            <w:tcW w:w="747" w:type="dxa"/>
          </w:tcPr>
          <w:p w14:paraId="468C80C9" w14:textId="77777777" w:rsidR="00F025E0" w:rsidRPr="00216C61" w:rsidRDefault="00F025E0" w:rsidP="00F025E0">
            <w:pPr>
              <w:pStyle w:val="TAC"/>
            </w:pPr>
            <w:r w:rsidRPr="00216C61">
              <w:t>1%</w:t>
            </w:r>
          </w:p>
        </w:tc>
        <w:tc>
          <w:tcPr>
            <w:tcW w:w="1087" w:type="dxa"/>
          </w:tcPr>
          <w:p w14:paraId="17356887" w14:textId="287D0DB7" w:rsidR="00F025E0" w:rsidRPr="00216C61" w:rsidRDefault="00F025E0" w:rsidP="00F025E0">
            <w:pPr>
              <w:pStyle w:val="TAC"/>
            </w:pPr>
            <w:r w:rsidRPr="00036352">
              <w:t>5.3.2.2.1-1 Test 2</w:t>
            </w:r>
            <w:r>
              <w:t xml:space="preserve"> (REV </w:t>
            </w:r>
            <w:proofErr w:type="gramStart"/>
            <w:r>
              <w:t>R.PDCCH</w:t>
            </w:r>
            <w:proofErr w:type="gramEnd"/>
            <w:r>
              <w:t>.2-1.2 TDD)</w:t>
            </w:r>
          </w:p>
        </w:tc>
        <w:tc>
          <w:tcPr>
            <w:tcW w:w="757" w:type="dxa"/>
          </w:tcPr>
          <w:p w14:paraId="76F7BDC9" w14:textId="77777777" w:rsidR="00F025E0" w:rsidRPr="00216C61" w:rsidRDefault="00F025E0" w:rsidP="00F025E0">
            <w:pPr>
              <w:pStyle w:val="TAC"/>
            </w:pPr>
            <w:r w:rsidRPr="00216C61">
              <w:t>New</w:t>
            </w:r>
          </w:p>
        </w:tc>
      </w:tr>
      <w:tr w:rsidR="00F025E0" w:rsidRPr="00216C61" w14:paraId="1CC13726" w14:textId="77777777" w:rsidTr="007037D1">
        <w:trPr>
          <w:trHeight w:val="58"/>
        </w:trPr>
        <w:tc>
          <w:tcPr>
            <w:tcW w:w="547" w:type="dxa"/>
          </w:tcPr>
          <w:p w14:paraId="2EFC2BC5" w14:textId="77777777" w:rsidR="00F025E0" w:rsidRPr="00216C61" w:rsidRDefault="00F025E0" w:rsidP="00F025E0">
            <w:pPr>
              <w:pStyle w:val="TAC"/>
            </w:pPr>
            <w:r w:rsidRPr="00216C61">
              <w:t>1Rx UE</w:t>
            </w:r>
          </w:p>
        </w:tc>
        <w:tc>
          <w:tcPr>
            <w:tcW w:w="706" w:type="dxa"/>
          </w:tcPr>
          <w:p w14:paraId="1B27F7BD" w14:textId="77777777" w:rsidR="00F025E0" w:rsidRPr="00216C61" w:rsidRDefault="00F025E0" w:rsidP="00F025E0">
            <w:pPr>
              <w:pStyle w:val="TAC"/>
            </w:pPr>
            <w:r w:rsidRPr="00216C61">
              <w:t>20</w:t>
            </w:r>
          </w:p>
        </w:tc>
        <w:tc>
          <w:tcPr>
            <w:tcW w:w="986" w:type="dxa"/>
          </w:tcPr>
          <w:p w14:paraId="6757D8F6" w14:textId="77777777" w:rsidR="00F025E0" w:rsidRPr="00216C61" w:rsidRDefault="00F025E0" w:rsidP="00F025E0">
            <w:pPr>
              <w:pStyle w:val="TAC"/>
            </w:pPr>
            <w:r w:rsidRPr="00216C61">
              <w:t>48</w:t>
            </w:r>
          </w:p>
        </w:tc>
        <w:tc>
          <w:tcPr>
            <w:tcW w:w="1038" w:type="dxa"/>
          </w:tcPr>
          <w:p w14:paraId="302B4443" w14:textId="1ED6ABBE" w:rsidR="00F025E0" w:rsidRPr="00693BF9" w:rsidRDefault="00F025E0" w:rsidP="00F025E0">
            <w:pPr>
              <w:pStyle w:val="TAC"/>
              <w:rPr>
                <w:highlight w:val="yellow"/>
              </w:rPr>
            </w:pPr>
            <w:r w:rsidRPr="00693BF9">
              <w:rPr>
                <w:highlight w:val="yellow"/>
              </w:rPr>
              <w:t>[1]</w:t>
            </w:r>
          </w:p>
        </w:tc>
        <w:tc>
          <w:tcPr>
            <w:tcW w:w="1128" w:type="dxa"/>
          </w:tcPr>
          <w:p w14:paraId="06E69197" w14:textId="77777777" w:rsidR="00F025E0" w:rsidRPr="00216C61" w:rsidRDefault="00F025E0" w:rsidP="00F025E0">
            <w:pPr>
              <w:pStyle w:val="TAC"/>
            </w:pPr>
            <w:r w:rsidRPr="00216C61">
              <w:t>8</w:t>
            </w:r>
          </w:p>
        </w:tc>
        <w:tc>
          <w:tcPr>
            <w:tcW w:w="1267" w:type="dxa"/>
          </w:tcPr>
          <w:p w14:paraId="566BF9C3" w14:textId="77777777" w:rsidR="00F025E0" w:rsidRPr="00216C61" w:rsidRDefault="00F025E0" w:rsidP="00F025E0">
            <w:pPr>
              <w:pStyle w:val="TAC"/>
            </w:pPr>
            <w:r w:rsidRPr="00216C61">
              <w:t>TDLC300-100</w:t>
            </w:r>
          </w:p>
        </w:tc>
        <w:tc>
          <w:tcPr>
            <w:tcW w:w="1366" w:type="dxa"/>
          </w:tcPr>
          <w:p w14:paraId="0759989E" w14:textId="77777777" w:rsidR="00F025E0" w:rsidRPr="00216C61" w:rsidRDefault="00F025E0" w:rsidP="00F025E0">
            <w:pPr>
              <w:pStyle w:val="TAC"/>
            </w:pPr>
            <w:r w:rsidRPr="00216C61">
              <w:t>2x1 low</w:t>
            </w:r>
          </w:p>
        </w:tc>
        <w:tc>
          <w:tcPr>
            <w:tcW w:w="747" w:type="dxa"/>
          </w:tcPr>
          <w:p w14:paraId="134092A8" w14:textId="77777777" w:rsidR="00F025E0" w:rsidRPr="00216C61" w:rsidRDefault="00F025E0" w:rsidP="00F025E0">
            <w:pPr>
              <w:pStyle w:val="TAC"/>
            </w:pPr>
            <w:r w:rsidRPr="00216C61">
              <w:t>1%</w:t>
            </w:r>
          </w:p>
        </w:tc>
        <w:tc>
          <w:tcPr>
            <w:tcW w:w="1087" w:type="dxa"/>
          </w:tcPr>
          <w:p w14:paraId="2F4705C8" w14:textId="5740AC21" w:rsidR="00F025E0" w:rsidRPr="00216C61" w:rsidRDefault="00F025E0" w:rsidP="00F025E0">
            <w:pPr>
              <w:pStyle w:val="TAC"/>
            </w:pPr>
            <w:r w:rsidRPr="00036352">
              <w:t>5.3.2.2.2-1 Test 1</w:t>
            </w:r>
            <w:r>
              <w:t xml:space="preserve"> (REV </w:t>
            </w:r>
            <w:proofErr w:type="gramStart"/>
            <w:r>
              <w:t>R.PDCCH</w:t>
            </w:r>
            <w:proofErr w:type="gramEnd"/>
            <w:r>
              <w:t>.2-1.3 TDD)</w:t>
            </w:r>
          </w:p>
        </w:tc>
        <w:tc>
          <w:tcPr>
            <w:tcW w:w="757" w:type="dxa"/>
          </w:tcPr>
          <w:p w14:paraId="52B59FD3" w14:textId="77777777" w:rsidR="00F025E0" w:rsidRPr="00216C61" w:rsidRDefault="00F025E0" w:rsidP="00F025E0">
            <w:pPr>
              <w:pStyle w:val="TAC"/>
            </w:pPr>
            <w:r w:rsidRPr="00216C61">
              <w:t>New</w:t>
            </w:r>
          </w:p>
        </w:tc>
      </w:tr>
      <w:tr w:rsidR="00F025E0" w:rsidRPr="00216C61" w14:paraId="08A35403" w14:textId="77777777" w:rsidTr="007037D1">
        <w:tc>
          <w:tcPr>
            <w:tcW w:w="547" w:type="dxa"/>
          </w:tcPr>
          <w:p w14:paraId="3B6D69F2" w14:textId="77777777" w:rsidR="00F025E0" w:rsidRPr="00216C61" w:rsidRDefault="00F025E0" w:rsidP="00F025E0">
            <w:pPr>
              <w:pStyle w:val="TAC"/>
            </w:pPr>
            <w:r w:rsidRPr="00216C61">
              <w:t>2Rx UE</w:t>
            </w:r>
          </w:p>
        </w:tc>
        <w:tc>
          <w:tcPr>
            <w:tcW w:w="706" w:type="dxa"/>
          </w:tcPr>
          <w:p w14:paraId="6F864B24" w14:textId="77777777" w:rsidR="00F025E0" w:rsidRPr="00216C61" w:rsidRDefault="00F025E0" w:rsidP="00F025E0">
            <w:pPr>
              <w:pStyle w:val="TAC"/>
            </w:pPr>
            <w:r w:rsidRPr="00216C61">
              <w:t>20</w:t>
            </w:r>
          </w:p>
        </w:tc>
        <w:tc>
          <w:tcPr>
            <w:tcW w:w="986" w:type="dxa"/>
          </w:tcPr>
          <w:p w14:paraId="0DFDA94E" w14:textId="77777777" w:rsidR="00F025E0" w:rsidRPr="00216C61" w:rsidRDefault="00F025E0" w:rsidP="00F025E0">
            <w:pPr>
              <w:pStyle w:val="TAC"/>
            </w:pPr>
            <w:r w:rsidRPr="00216C61">
              <w:t>48</w:t>
            </w:r>
          </w:p>
        </w:tc>
        <w:tc>
          <w:tcPr>
            <w:tcW w:w="1038" w:type="dxa"/>
          </w:tcPr>
          <w:p w14:paraId="5754C750" w14:textId="072BA2E3" w:rsidR="00F025E0" w:rsidRPr="00693BF9" w:rsidRDefault="00F025E0" w:rsidP="00F025E0">
            <w:pPr>
              <w:pStyle w:val="TAC"/>
              <w:rPr>
                <w:highlight w:val="yellow"/>
              </w:rPr>
            </w:pPr>
            <w:r w:rsidRPr="00693BF9">
              <w:rPr>
                <w:highlight w:val="yellow"/>
              </w:rPr>
              <w:t>[1]</w:t>
            </w:r>
          </w:p>
        </w:tc>
        <w:tc>
          <w:tcPr>
            <w:tcW w:w="1128" w:type="dxa"/>
          </w:tcPr>
          <w:p w14:paraId="6A6F27D2" w14:textId="77777777" w:rsidR="00F025E0" w:rsidRPr="00216C61" w:rsidRDefault="00F025E0" w:rsidP="00F025E0">
            <w:pPr>
              <w:pStyle w:val="TAC"/>
            </w:pPr>
            <w:r w:rsidRPr="00216C61">
              <w:t>4</w:t>
            </w:r>
          </w:p>
        </w:tc>
        <w:tc>
          <w:tcPr>
            <w:tcW w:w="1267" w:type="dxa"/>
          </w:tcPr>
          <w:p w14:paraId="45578260" w14:textId="77777777" w:rsidR="00F025E0" w:rsidRPr="00216C61" w:rsidRDefault="00F025E0" w:rsidP="00F025E0">
            <w:pPr>
              <w:pStyle w:val="TAC"/>
            </w:pPr>
            <w:r w:rsidRPr="00216C61">
              <w:t>TDLC300-100</w:t>
            </w:r>
          </w:p>
        </w:tc>
        <w:tc>
          <w:tcPr>
            <w:tcW w:w="1366" w:type="dxa"/>
          </w:tcPr>
          <w:p w14:paraId="4931639B" w14:textId="77777777" w:rsidR="00F025E0" w:rsidRPr="00216C61" w:rsidRDefault="00F025E0" w:rsidP="00F025E0">
            <w:pPr>
              <w:pStyle w:val="TAC"/>
            </w:pPr>
            <w:r w:rsidRPr="00216C61">
              <w:t>1x2 low</w:t>
            </w:r>
          </w:p>
        </w:tc>
        <w:tc>
          <w:tcPr>
            <w:tcW w:w="747" w:type="dxa"/>
          </w:tcPr>
          <w:p w14:paraId="06C71D22" w14:textId="77777777" w:rsidR="00F025E0" w:rsidRPr="00216C61" w:rsidRDefault="00F025E0" w:rsidP="00F025E0">
            <w:pPr>
              <w:pStyle w:val="TAC"/>
            </w:pPr>
            <w:r w:rsidRPr="00216C61">
              <w:t>1%</w:t>
            </w:r>
          </w:p>
        </w:tc>
        <w:tc>
          <w:tcPr>
            <w:tcW w:w="1087" w:type="dxa"/>
          </w:tcPr>
          <w:p w14:paraId="1FB56371" w14:textId="74A0F45B" w:rsidR="00F025E0" w:rsidRPr="00216C61" w:rsidRDefault="00F025E0" w:rsidP="00F025E0">
            <w:pPr>
              <w:pStyle w:val="TAC"/>
            </w:pPr>
            <w:r w:rsidRPr="00036352">
              <w:t>5.3.2.2.1-1 Test 2</w:t>
            </w:r>
            <w:r>
              <w:t xml:space="preserve"> (REV </w:t>
            </w:r>
            <w:proofErr w:type="gramStart"/>
            <w:r>
              <w:t>R.PDCCH</w:t>
            </w:r>
            <w:proofErr w:type="gramEnd"/>
            <w:r>
              <w:t>.2-1.2 TDD)</w:t>
            </w:r>
          </w:p>
        </w:tc>
        <w:tc>
          <w:tcPr>
            <w:tcW w:w="757" w:type="dxa"/>
          </w:tcPr>
          <w:p w14:paraId="0CB4A179" w14:textId="77777777" w:rsidR="00F025E0" w:rsidRPr="00216C61" w:rsidRDefault="00F025E0" w:rsidP="00F025E0">
            <w:pPr>
              <w:pStyle w:val="TAC"/>
            </w:pPr>
            <w:r w:rsidRPr="00216C61">
              <w:t>New</w:t>
            </w:r>
          </w:p>
        </w:tc>
      </w:tr>
      <w:tr w:rsidR="00F025E0" w:rsidRPr="00216C61" w14:paraId="0321C1A8" w14:textId="77777777" w:rsidTr="007037D1">
        <w:tc>
          <w:tcPr>
            <w:tcW w:w="547" w:type="dxa"/>
          </w:tcPr>
          <w:p w14:paraId="7CDA9B47" w14:textId="77777777" w:rsidR="00F025E0" w:rsidRPr="00216C61" w:rsidRDefault="00F025E0" w:rsidP="00F025E0">
            <w:pPr>
              <w:pStyle w:val="TAC"/>
            </w:pPr>
            <w:r w:rsidRPr="00216C61">
              <w:t>2Rx UE</w:t>
            </w:r>
          </w:p>
        </w:tc>
        <w:tc>
          <w:tcPr>
            <w:tcW w:w="706" w:type="dxa"/>
          </w:tcPr>
          <w:p w14:paraId="6983E8BA" w14:textId="77777777" w:rsidR="00F025E0" w:rsidRPr="00216C61" w:rsidRDefault="00F025E0" w:rsidP="00F025E0">
            <w:pPr>
              <w:pStyle w:val="TAC"/>
            </w:pPr>
            <w:r w:rsidRPr="00216C61">
              <w:t>20</w:t>
            </w:r>
          </w:p>
        </w:tc>
        <w:tc>
          <w:tcPr>
            <w:tcW w:w="986" w:type="dxa"/>
          </w:tcPr>
          <w:p w14:paraId="0484242E" w14:textId="77777777" w:rsidR="00F025E0" w:rsidRPr="00216C61" w:rsidRDefault="00F025E0" w:rsidP="00F025E0">
            <w:pPr>
              <w:pStyle w:val="TAC"/>
            </w:pPr>
            <w:r w:rsidRPr="00216C61">
              <w:t>48</w:t>
            </w:r>
          </w:p>
        </w:tc>
        <w:tc>
          <w:tcPr>
            <w:tcW w:w="1038" w:type="dxa"/>
          </w:tcPr>
          <w:p w14:paraId="5C6CAECF" w14:textId="0F5490CC" w:rsidR="00F025E0" w:rsidRPr="00693BF9" w:rsidRDefault="00F025E0" w:rsidP="00F025E0">
            <w:pPr>
              <w:pStyle w:val="TAC"/>
              <w:rPr>
                <w:highlight w:val="yellow"/>
              </w:rPr>
            </w:pPr>
            <w:r w:rsidRPr="00693BF9">
              <w:rPr>
                <w:highlight w:val="yellow"/>
              </w:rPr>
              <w:t>[1]</w:t>
            </w:r>
          </w:p>
        </w:tc>
        <w:tc>
          <w:tcPr>
            <w:tcW w:w="1128" w:type="dxa"/>
          </w:tcPr>
          <w:p w14:paraId="507B1A95" w14:textId="77777777" w:rsidR="00F025E0" w:rsidRPr="00216C61" w:rsidRDefault="00F025E0" w:rsidP="00F025E0">
            <w:pPr>
              <w:pStyle w:val="TAC"/>
            </w:pPr>
            <w:r w:rsidRPr="00216C61">
              <w:t>8</w:t>
            </w:r>
          </w:p>
        </w:tc>
        <w:tc>
          <w:tcPr>
            <w:tcW w:w="1267" w:type="dxa"/>
          </w:tcPr>
          <w:p w14:paraId="1DB7A8BD" w14:textId="77777777" w:rsidR="00F025E0" w:rsidRPr="00216C61" w:rsidRDefault="00F025E0" w:rsidP="00F025E0">
            <w:pPr>
              <w:pStyle w:val="TAC"/>
            </w:pPr>
            <w:r w:rsidRPr="00216C61">
              <w:t>TDLC300-100</w:t>
            </w:r>
          </w:p>
        </w:tc>
        <w:tc>
          <w:tcPr>
            <w:tcW w:w="1366" w:type="dxa"/>
          </w:tcPr>
          <w:p w14:paraId="29D10FA3" w14:textId="77777777" w:rsidR="00F025E0" w:rsidRPr="00216C61" w:rsidRDefault="00F025E0" w:rsidP="00F025E0">
            <w:pPr>
              <w:pStyle w:val="TAC"/>
            </w:pPr>
            <w:r w:rsidRPr="00216C61">
              <w:t>2x2 low</w:t>
            </w:r>
          </w:p>
        </w:tc>
        <w:tc>
          <w:tcPr>
            <w:tcW w:w="747" w:type="dxa"/>
          </w:tcPr>
          <w:p w14:paraId="5451A3CD" w14:textId="77777777" w:rsidR="00F025E0" w:rsidRPr="00216C61" w:rsidRDefault="00F025E0" w:rsidP="00F025E0">
            <w:pPr>
              <w:pStyle w:val="TAC"/>
            </w:pPr>
            <w:r w:rsidRPr="00216C61">
              <w:t>1%</w:t>
            </w:r>
          </w:p>
        </w:tc>
        <w:tc>
          <w:tcPr>
            <w:tcW w:w="1087" w:type="dxa"/>
          </w:tcPr>
          <w:p w14:paraId="5B05C32B" w14:textId="514648A4" w:rsidR="00F025E0" w:rsidRPr="00216C61" w:rsidRDefault="00F025E0" w:rsidP="00F025E0">
            <w:pPr>
              <w:pStyle w:val="TAC"/>
            </w:pPr>
            <w:r w:rsidRPr="00036352">
              <w:t>5.3.2.2.2-1 Test 1</w:t>
            </w:r>
            <w:r>
              <w:t xml:space="preserve"> (REV </w:t>
            </w:r>
            <w:proofErr w:type="gramStart"/>
            <w:r>
              <w:t>R.PDCCH</w:t>
            </w:r>
            <w:proofErr w:type="gramEnd"/>
            <w:r>
              <w:t>.2-1.3 TDD)</w:t>
            </w:r>
          </w:p>
        </w:tc>
        <w:tc>
          <w:tcPr>
            <w:tcW w:w="757" w:type="dxa"/>
          </w:tcPr>
          <w:p w14:paraId="071D1E58" w14:textId="77777777" w:rsidR="00F025E0" w:rsidRPr="00216C61" w:rsidRDefault="00F025E0" w:rsidP="00F025E0">
            <w:pPr>
              <w:pStyle w:val="TAC"/>
            </w:pPr>
            <w:r w:rsidRPr="00216C61">
              <w:t>New</w:t>
            </w:r>
          </w:p>
        </w:tc>
      </w:tr>
    </w:tbl>
    <w:p w14:paraId="410EF989" w14:textId="602920E0" w:rsidR="009157AD" w:rsidRDefault="009157AD" w:rsidP="009157AD"/>
    <w:tbl>
      <w:tblPr>
        <w:tblStyle w:val="TableGrid"/>
        <w:tblW w:w="0" w:type="auto"/>
        <w:tblLook w:val="04A0" w:firstRow="1" w:lastRow="0" w:firstColumn="1" w:lastColumn="0" w:noHBand="0" w:noVBand="1"/>
      </w:tblPr>
      <w:tblGrid>
        <w:gridCol w:w="3539"/>
        <w:gridCol w:w="1689"/>
        <w:gridCol w:w="2614"/>
        <w:gridCol w:w="2615"/>
      </w:tblGrid>
      <w:tr w:rsidR="00693BF9" w14:paraId="5EFDC6A1" w14:textId="77777777" w:rsidTr="00693BF9">
        <w:tc>
          <w:tcPr>
            <w:tcW w:w="3539" w:type="dxa"/>
          </w:tcPr>
          <w:p w14:paraId="0DD87679" w14:textId="5D6CC645" w:rsidR="00693BF9" w:rsidRDefault="00693BF9" w:rsidP="00693BF9">
            <w:pPr>
              <w:pStyle w:val="TAH"/>
            </w:pPr>
            <w:r>
              <w:t>Parameters</w:t>
            </w:r>
          </w:p>
        </w:tc>
        <w:tc>
          <w:tcPr>
            <w:tcW w:w="1689" w:type="dxa"/>
          </w:tcPr>
          <w:p w14:paraId="4445BFF2" w14:textId="3FF00631" w:rsidR="00693BF9" w:rsidRDefault="00693BF9" w:rsidP="00693BF9">
            <w:pPr>
              <w:pStyle w:val="TAH"/>
            </w:pPr>
            <w:r>
              <w:t>Unit</w:t>
            </w:r>
          </w:p>
        </w:tc>
        <w:tc>
          <w:tcPr>
            <w:tcW w:w="5229" w:type="dxa"/>
            <w:gridSpan w:val="2"/>
          </w:tcPr>
          <w:p w14:paraId="60C775C4" w14:textId="2D929627" w:rsidR="00693BF9" w:rsidRDefault="00693BF9" w:rsidP="00693BF9">
            <w:pPr>
              <w:pStyle w:val="TAH"/>
            </w:pPr>
            <w:r>
              <w:t>Value</w:t>
            </w:r>
          </w:p>
        </w:tc>
      </w:tr>
      <w:tr w:rsidR="00693BF9" w14:paraId="64772D8B" w14:textId="77777777" w:rsidTr="00693BF9">
        <w:tc>
          <w:tcPr>
            <w:tcW w:w="3539" w:type="dxa"/>
          </w:tcPr>
          <w:p w14:paraId="48B9F3F1" w14:textId="48A0AB02" w:rsidR="00693BF9" w:rsidRDefault="00693BF9" w:rsidP="00693BF9">
            <w:pPr>
              <w:pStyle w:val="TAC"/>
            </w:pPr>
            <w:r>
              <w:t>Reference channel</w:t>
            </w:r>
          </w:p>
        </w:tc>
        <w:tc>
          <w:tcPr>
            <w:tcW w:w="1689" w:type="dxa"/>
          </w:tcPr>
          <w:p w14:paraId="20D03C25" w14:textId="77777777" w:rsidR="00693BF9" w:rsidRDefault="00693BF9" w:rsidP="00693BF9">
            <w:pPr>
              <w:pStyle w:val="TAC"/>
            </w:pPr>
          </w:p>
        </w:tc>
        <w:tc>
          <w:tcPr>
            <w:tcW w:w="2614" w:type="dxa"/>
          </w:tcPr>
          <w:p w14:paraId="6FA017E1" w14:textId="14DD2F55" w:rsidR="00693BF9" w:rsidRDefault="00693BF9" w:rsidP="00693BF9">
            <w:pPr>
              <w:pStyle w:val="TAC"/>
            </w:pPr>
            <w:r>
              <w:t xml:space="preserve">REV </w:t>
            </w:r>
            <w:proofErr w:type="gramStart"/>
            <w:r>
              <w:t>R.PDCCH</w:t>
            </w:r>
            <w:proofErr w:type="gramEnd"/>
            <w:r>
              <w:t>.2-1.2 TDD</w:t>
            </w:r>
          </w:p>
        </w:tc>
        <w:tc>
          <w:tcPr>
            <w:tcW w:w="2615" w:type="dxa"/>
          </w:tcPr>
          <w:p w14:paraId="6BC0F4AB" w14:textId="5BC50B8F" w:rsidR="00693BF9" w:rsidRDefault="00693BF9" w:rsidP="00693BF9">
            <w:pPr>
              <w:pStyle w:val="TAC"/>
            </w:pPr>
            <w:r>
              <w:t xml:space="preserve">REV </w:t>
            </w:r>
            <w:proofErr w:type="gramStart"/>
            <w:r>
              <w:t>R.PDCCH</w:t>
            </w:r>
            <w:proofErr w:type="gramEnd"/>
            <w:r>
              <w:t>.2-1.3 TDD</w:t>
            </w:r>
          </w:p>
        </w:tc>
      </w:tr>
      <w:tr w:rsidR="00693BF9" w14:paraId="068E8DA9" w14:textId="77777777" w:rsidTr="00693BF9">
        <w:tc>
          <w:tcPr>
            <w:tcW w:w="3539" w:type="dxa"/>
          </w:tcPr>
          <w:p w14:paraId="4B1B1D37" w14:textId="7512A88A" w:rsidR="00693BF9" w:rsidRDefault="00693BF9" w:rsidP="00693BF9">
            <w:pPr>
              <w:pStyle w:val="TAC"/>
            </w:pPr>
            <w:r>
              <w:t>Subcarrier spacing</w:t>
            </w:r>
          </w:p>
        </w:tc>
        <w:tc>
          <w:tcPr>
            <w:tcW w:w="1689" w:type="dxa"/>
          </w:tcPr>
          <w:p w14:paraId="6A3C9A26" w14:textId="722A529E" w:rsidR="00693BF9" w:rsidRDefault="00693BF9" w:rsidP="00693BF9">
            <w:pPr>
              <w:pStyle w:val="TAC"/>
            </w:pPr>
            <w:r>
              <w:t>kHz</w:t>
            </w:r>
          </w:p>
        </w:tc>
        <w:tc>
          <w:tcPr>
            <w:tcW w:w="2614" w:type="dxa"/>
          </w:tcPr>
          <w:p w14:paraId="31F29579" w14:textId="78E377E0" w:rsidR="00693BF9" w:rsidRDefault="00693BF9" w:rsidP="00693BF9">
            <w:pPr>
              <w:pStyle w:val="TAC"/>
            </w:pPr>
            <w:r>
              <w:t>30</w:t>
            </w:r>
          </w:p>
        </w:tc>
        <w:tc>
          <w:tcPr>
            <w:tcW w:w="2615" w:type="dxa"/>
          </w:tcPr>
          <w:p w14:paraId="425D0B7D" w14:textId="06D63DCA" w:rsidR="00693BF9" w:rsidRDefault="00693BF9" w:rsidP="00693BF9">
            <w:pPr>
              <w:pStyle w:val="TAC"/>
            </w:pPr>
            <w:r>
              <w:t>30</w:t>
            </w:r>
          </w:p>
        </w:tc>
      </w:tr>
      <w:tr w:rsidR="00693BF9" w14:paraId="4493347D" w14:textId="77777777" w:rsidTr="00693BF9">
        <w:tc>
          <w:tcPr>
            <w:tcW w:w="3539" w:type="dxa"/>
          </w:tcPr>
          <w:p w14:paraId="25DD384E" w14:textId="5991CBA7" w:rsidR="00693BF9" w:rsidRDefault="00693BF9" w:rsidP="00693BF9">
            <w:pPr>
              <w:pStyle w:val="TAC"/>
            </w:pPr>
            <w:r>
              <w:t>CORESET frequency domain allocation</w:t>
            </w:r>
          </w:p>
        </w:tc>
        <w:tc>
          <w:tcPr>
            <w:tcW w:w="1689" w:type="dxa"/>
          </w:tcPr>
          <w:p w14:paraId="32C5CCBF" w14:textId="77777777" w:rsidR="00693BF9" w:rsidRDefault="00693BF9" w:rsidP="00693BF9">
            <w:pPr>
              <w:pStyle w:val="TAC"/>
            </w:pPr>
          </w:p>
        </w:tc>
        <w:tc>
          <w:tcPr>
            <w:tcW w:w="2614" w:type="dxa"/>
          </w:tcPr>
          <w:p w14:paraId="694C8F01" w14:textId="1E3B29FC" w:rsidR="00693BF9" w:rsidRDefault="00215EF4" w:rsidP="00693BF9">
            <w:pPr>
              <w:pStyle w:val="TAC"/>
            </w:pPr>
            <w:r>
              <w:t>48</w:t>
            </w:r>
          </w:p>
        </w:tc>
        <w:tc>
          <w:tcPr>
            <w:tcW w:w="2615" w:type="dxa"/>
          </w:tcPr>
          <w:p w14:paraId="39170E7A" w14:textId="7DFE1EBB" w:rsidR="00693BF9" w:rsidRDefault="00215EF4" w:rsidP="00693BF9">
            <w:pPr>
              <w:pStyle w:val="TAC"/>
            </w:pPr>
            <w:r>
              <w:t>48</w:t>
            </w:r>
          </w:p>
        </w:tc>
      </w:tr>
      <w:tr w:rsidR="00693BF9" w14:paraId="3033206B" w14:textId="77777777" w:rsidTr="00693BF9">
        <w:tc>
          <w:tcPr>
            <w:tcW w:w="3539" w:type="dxa"/>
          </w:tcPr>
          <w:p w14:paraId="5E5174E7" w14:textId="6CAA0606" w:rsidR="00693BF9" w:rsidRDefault="00693BF9" w:rsidP="00693BF9">
            <w:pPr>
              <w:pStyle w:val="TAC"/>
            </w:pPr>
            <w:r>
              <w:t>CORESET time domain allocation</w:t>
            </w:r>
          </w:p>
        </w:tc>
        <w:tc>
          <w:tcPr>
            <w:tcW w:w="1689" w:type="dxa"/>
          </w:tcPr>
          <w:p w14:paraId="75FEA56B" w14:textId="77777777" w:rsidR="00693BF9" w:rsidRDefault="00693BF9" w:rsidP="00693BF9">
            <w:pPr>
              <w:pStyle w:val="TAC"/>
            </w:pPr>
          </w:p>
        </w:tc>
        <w:tc>
          <w:tcPr>
            <w:tcW w:w="2614" w:type="dxa"/>
          </w:tcPr>
          <w:p w14:paraId="451D0277" w14:textId="18EDF235" w:rsidR="00693BF9" w:rsidRDefault="00215EF4" w:rsidP="00693BF9">
            <w:pPr>
              <w:pStyle w:val="TAC"/>
            </w:pPr>
            <w:r>
              <w:t>1</w:t>
            </w:r>
          </w:p>
        </w:tc>
        <w:tc>
          <w:tcPr>
            <w:tcW w:w="2615" w:type="dxa"/>
          </w:tcPr>
          <w:p w14:paraId="04F46E2B" w14:textId="73F3FB99" w:rsidR="00693BF9" w:rsidRDefault="00215EF4" w:rsidP="00693BF9">
            <w:pPr>
              <w:pStyle w:val="TAC"/>
            </w:pPr>
            <w:r>
              <w:t>1</w:t>
            </w:r>
          </w:p>
        </w:tc>
      </w:tr>
      <w:tr w:rsidR="00693BF9" w14:paraId="5CECF581" w14:textId="77777777" w:rsidTr="00693BF9">
        <w:tc>
          <w:tcPr>
            <w:tcW w:w="3539" w:type="dxa"/>
          </w:tcPr>
          <w:p w14:paraId="346F7693" w14:textId="07DA9E3E" w:rsidR="00693BF9" w:rsidRDefault="00693BF9" w:rsidP="00693BF9">
            <w:pPr>
              <w:pStyle w:val="TAC"/>
            </w:pPr>
            <w:r>
              <w:t>Aggregation level</w:t>
            </w:r>
          </w:p>
        </w:tc>
        <w:tc>
          <w:tcPr>
            <w:tcW w:w="1689" w:type="dxa"/>
          </w:tcPr>
          <w:p w14:paraId="3324A6BE" w14:textId="77777777" w:rsidR="00693BF9" w:rsidRDefault="00693BF9" w:rsidP="00693BF9">
            <w:pPr>
              <w:pStyle w:val="TAC"/>
            </w:pPr>
          </w:p>
        </w:tc>
        <w:tc>
          <w:tcPr>
            <w:tcW w:w="2614" w:type="dxa"/>
          </w:tcPr>
          <w:p w14:paraId="201D897D" w14:textId="72080075" w:rsidR="00693BF9" w:rsidRDefault="00215EF4" w:rsidP="00693BF9">
            <w:pPr>
              <w:pStyle w:val="TAC"/>
            </w:pPr>
            <w:r>
              <w:t>4</w:t>
            </w:r>
          </w:p>
        </w:tc>
        <w:tc>
          <w:tcPr>
            <w:tcW w:w="2615" w:type="dxa"/>
          </w:tcPr>
          <w:p w14:paraId="2830384F" w14:textId="38068DA7" w:rsidR="00693BF9" w:rsidRDefault="00215EF4" w:rsidP="00693BF9">
            <w:pPr>
              <w:pStyle w:val="TAC"/>
            </w:pPr>
            <w:r>
              <w:t>8</w:t>
            </w:r>
          </w:p>
        </w:tc>
      </w:tr>
      <w:tr w:rsidR="00693BF9" w14:paraId="796D9244" w14:textId="77777777" w:rsidTr="00693BF9">
        <w:tc>
          <w:tcPr>
            <w:tcW w:w="3539" w:type="dxa"/>
          </w:tcPr>
          <w:p w14:paraId="099348A8" w14:textId="74A62883" w:rsidR="00693BF9" w:rsidRDefault="00693BF9" w:rsidP="00693BF9">
            <w:pPr>
              <w:pStyle w:val="TAC"/>
            </w:pPr>
            <w:r>
              <w:t>DCI format</w:t>
            </w:r>
          </w:p>
        </w:tc>
        <w:tc>
          <w:tcPr>
            <w:tcW w:w="1689" w:type="dxa"/>
          </w:tcPr>
          <w:p w14:paraId="725712FF" w14:textId="77777777" w:rsidR="00693BF9" w:rsidRDefault="00693BF9" w:rsidP="00693BF9">
            <w:pPr>
              <w:pStyle w:val="TAC"/>
            </w:pPr>
          </w:p>
        </w:tc>
        <w:tc>
          <w:tcPr>
            <w:tcW w:w="2614" w:type="dxa"/>
          </w:tcPr>
          <w:p w14:paraId="1180A2CC" w14:textId="7A3D6668" w:rsidR="00693BF9" w:rsidRDefault="00215EF4" w:rsidP="00693BF9">
            <w:pPr>
              <w:pStyle w:val="TAC"/>
            </w:pPr>
            <w:r>
              <w:t>1_1</w:t>
            </w:r>
          </w:p>
        </w:tc>
        <w:tc>
          <w:tcPr>
            <w:tcW w:w="2615" w:type="dxa"/>
          </w:tcPr>
          <w:p w14:paraId="0EF21DCA" w14:textId="3957FEC4" w:rsidR="00693BF9" w:rsidRDefault="00215EF4" w:rsidP="00693BF9">
            <w:pPr>
              <w:pStyle w:val="TAC"/>
            </w:pPr>
            <w:r>
              <w:t>1_1</w:t>
            </w:r>
          </w:p>
        </w:tc>
      </w:tr>
      <w:tr w:rsidR="00693BF9" w14:paraId="33B0B448" w14:textId="77777777" w:rsidTr="00693BF9">
        <w:tc>
          <w:tcPr>
            <w:tcW w:w="3539" w:type="dxa"/>
          </w:tcPr>
          <w:p w14:paraId="7B912A45" w14:textId="6FD61A79" w:rsidR="00693BF9" w:rsidRDefault="00693BF9" w:rsidP="00693BF9">
            <w:pPr>
              <w:pStyle w:val="TAC"/>
            </w:pPr>
            <w:r>
              <w:t>Payload (without CRC)</w:t>
            </w:r>
          </w:p>
        </w:tc>
        <w:tc>
          <w:tcPr>
            <w:tcW w:w="1689" w:type="dxa"/>
          </w:tcPr>
          <w:p w14:paraId="0B0F84BE" w14:textId="5294277F" w:rsidR="00693BF9" w:rsidRDefault="00693BF9" w:rsidP="00693BF9">
            <w:pPr>
              <w:pStyle w:val="TAC"/>
            </w:pPr>
            <w:r>
              <w:t>bits</w:t>
            </w:r>
          </w:p>
        </w:tc>
        <w:tc>
          <w:tcPr>
            <w:tcW w:w="2614" w:type="dxa"/>
          </w:tcPr>
          <w:p w14:paraId="6D64213F" w14:textId="145C8711" w:rsidR="00693BF9" w:rsidRPr="00F025E0" w:rsidRDefault="00F025E0" w:rsidP="00693BF9">
            <w:pPr>
              <w:pStyle w:val="TAC"/>
              <w:rPr>
                <w:highlight w:val="yellow"/>
              </w:rPr>
            </w:pPr>
            <w:r w:rsidRPr="00F025E0">
              <w:rPr>
                <w:highlight w:val="yellow"/>
              </w:rPr>
              <w:t>52</w:t>
            </w:r>
          </w:p>
        </w:tc>
        <w:tc>
          <w:tcPr>
            <w:tcW w:w="2615" w:type="dxa"/>
          </w:tcPr>
          <w:p w14:paraId="355C5EE1" w14:textId="2CA469ED" w:rsidR="00693BF9" w:rsidRPr="00F025E0" w:rsidRDefault="00F025E0" w:rsidP="00693BF9">
            <w:pPr>
              <w:pStyle w:val="TAC"/>
              <w:rPr>
                <w:highlight w:val="yellow"/>
              </w:rPr>
            </w:pPr>
            <w:r w:rsidRPr="00F025E0">
              <w:rPr>
                <w:highlight w:val="yellow"/>
              </w:rPr>
              <w:t>52</w:t>
            </w:r>
          </w:p>
        </w:tc>
      </w:tr>
    </w:tbl>
    <w:p w14:paraId="24DF2990" w14:textId="204A45BE" w:rsidR="00693BF9" w:rsidRDefault="00693BF9" w:rsidP="009157AD"/>
    <w:p w14:paraId="5C6247FD" w14:textId="77777777" w:rsidR="00693BF9" w:rsidRPr="00216C61" w:rsidRDefault="00693BF9" w:rsidP="009157AD"/>
    <w:p w14:paraId="7687DCC1" w14:textId="23C01444" w:rsidR="009157AD" w:rsidRPr="00216C61" w:rsidRDefault="009157AD" w:rsidP="009157AD">
      <w:pPr>
        <w:pStyle w:val="Heading3"/>
        <w:rPr>
          <w:lang w:val="en-US"/>
        </w:rPr>
      </w:pPr>
      <w:r w:rsidRPr="00216C61">
        <w:rPr>
          <w:lang w:val="en-US"/>
        </w:rPr>
        <w:t>A.2.2.</w:t>
      </w:r>
      <w:r w:rsidR="00626B14" w:rsidRPr="00216C61">
        <w:rPr>
          <w:lang w:val="en-US"/>
        </w:rPr>
        <w:t>3</w:t>
      </w:r>
      <w:r w:rsidRPr="00216C61">
        <w:rPr>
          <w:lang w:val="en-US"/>
        </w:rPr>
        <w:tab/>
      </w:r>
      <w:r w:rsidRPr="00216C61">
        <w:rPr>
          <w:lang w:val="en-US"/>
        </w:rPr>
        <w:tab/>
        <w:t>Candidate options for FR2 TDD 120kHz</w:t>
      </w:r>
    </w:p>
    <w:tbl>
      <w:tblPr>
        <w:tblStyle w:val="TableGrid"/>
        <w:tblW w:w="0" w:type="auto"/>
        <w:tblLook w:val="04A0" w:firstRow="1" w:lastRow="0" w:firstColumn="1" w:lastColumn="0" w:noHBand="0" w:noVBand="1"/>
      </w:tblPr>
      <w:tblGrid>
        <w:gridCol w:w="547"/>
        <w:gridCol w:w="706"/>
        <w:gridCol w:w="986"/>
        <w:gridCol w:w="1038"/>
        <w:gridCol w:w="1128"/>
        <w:gridCol w:w="1267"/>
        <w:gridCol w:w="1366"/>
        <w:gridCol w:w="747"/>
        <w:gridCol w:w="1307"/>
        <w:gridCol w:w="757"/>
      </w:tblGrid>
      <w:tr w:rsidR="009157AD" w:rsidRPr="00216C61" w14:paraId="052198A6" w14:textId="77777777" w:rsidTr="007037D1">
        <w:tc>
          <w:tcPr>
            <w:tcW w:w="547" w:type="dxa"/>
          </w:tcPr>
          <w:p w14:paraId="552CBCBE" w14:textId="77777777" w:rsidR="009157AD" w:rsidRPr="00216C61" w:rsidRDefault="009157AD" w:rsidP="007037D1">
            <w:pPr>
              <w:pStyle w:val="TAH"/>
            </w:pPr>
            <w:r w:rsidRPr="00216C61">
              <w:t>1Rx UE or 2Rx UE</w:t>
            </w:r>
          </w:p>
        </w:tc>
        <w:tc>
          <w:tcPr>
            <w:tcW w:w="706" w:type="dxa"/>
          </w:tcPr>
          <w:p w14:paraId="30519CC4" w14:textId="77777777" w:rsidR="009157AD" w:rsidRPr="00216C61" w:rsidRDefault="009157AD" w:rsidP="007037D1">
            <w:pPr>
              <w:pStyle w:val="TAH"/>
            </w:pPr>
            <w:r w:rsidRPr="00216C61">
              <w:t>CBW (MHz)</w:t>
            </w:r>
          </w:p>
        </w:tc>
        <w:tc>
          <w:tcPr>
            <w:tcW w:w="986" w:type="dxa"/>
          </w:tcPr>
          <w:p w14:paraId="45F7D994" w14:textId="77777777" w:rsidR="009157AD" w:rsidRPr="00216C61" w:rsidRDefault="009157AD" w:rsidP="007037D1">
            <w:pPr>
              <w:pStyle w:val="TAH"/>
            </w:pPr>
            <w:r w:rsidRPr="00216C61">
              <w:t>RB size</w:t>
            </w:r>
          </w:p>
        </w:tc>
        <w:tc>
          <w:tcPr>
            <w:tcW w:w="1038" w:type="dxa"/>
          </w:tcPr>
          <w:p w14:paraId="5062DC74" w14:textId="77777777" w:rsidR="009157AD" w:rsidRPr="00216C61" w:rsidRDefault="009157AD" w:rsidP="007037D1">
            <w:pPr>
              <w:pStyle w:val="TAH"/>
            </w:pPr>
            <w:r w:rsidRPr="00216C61">
              <w:t>duration</w:t>
            </w:r>
          </w:p>
        </w:tc>
        <w:tc>
          <w:tcPr>
            <w:tcW w:w="1128" w:type="dxa"/>
          </w:tcPr>
          <w:p w14:paraId="7BB0383C" w14:textId="77777777" w:rsidR="009157AD" w:rsidRPr="00216C61" w:rsidRDefault="009157AD" w:rsidP="007037D1">
            <w:pPr>
              <w:pStyle w:val="TAH"/>
            </w:pPr>
            <w:r w:rsidRPr="00216C61">
              <w:t>AL</w:t>
            </w:r>
          </w:p>
        </w:tc>
        <w:tc>
          <w:tcPr>
            <w:tcW w:w="1267" w:type="dxa"/>
          </w:tcPr>
          <w:p w14:paraId="326A5DCB" w14:textId="77777777" w:rsidR="009157AD" w:rsidRPr="00216C61" w:rsidRDefault="009157AD" w:rsidP="007037D1">
            <w:pPr>
              <w:pStyle w:val="TAH"/>
            </w:pPr>
            <w:r w:rsidRPr="00216C61">
              <w:t>Propagation condition</w:t>
            </w:r>
          </w:p>
        </w:tc>
        <w:tc>
          <w:tcPr>
            <w:tcW w:w="1366" w:type="dxa"/>
          </w:tcPr>
          <w:p w14:paraId="359D024C" w14:textId="77777777" w:rsidR="009157AD" w:rsidRPr="00216C61" w:rsidRDefault="009157AD" w:rsidP="007037D1">
            <w:pPr>
              <w:pStyle w:val="TAH"/>
            </w:pPr>
            <w:r w:rsidRPr="00216C61">
              <w:t>Antenna configuration</w:t>
            </w:r>
          </w:p>
        </w:tc>
        <w:tc>
          <w:tcPr>
            <w:tcW w:w="747" w:type="dxa"/>
          </w:tcPr>
          <w:p w14:paraId="636DF75F" w14:textId="77777777" w:rsidR="009157AD" w:rsidRPr="00216C61" w:rsidRDefault="009157AD" w:rsidP="007037D1">
            <w:pPr>
              <w:pStyle w:val="TAH"/>
            </w:pPr>
            <w:r w:rsidRPr="00216C61">
              <w:t>Metric (Pm-</w:t>
            </w:r>
            <w:proofErr w:type="spellStart"/>
            <w:r w:rsidRPr="00216C61">
              <w:t>dsg</w:t>
            </w:r>
            <w:proofErr w:type="spellEnd"/>
            <w:r w:rsidRPr="00216C61">
              <w:t>)</w:t>
            </w:r>
          </w:p>
        </w:tc>
        <w:tc>
          <w:tcPr>
            <w:tcW w:w="1087" w:type="dxa"/>
          </w:tcPr>
          <w:p w14:paraId="0CB7E895" w14:textId="77777777" w:rsidR="009157AD" w:rsidRPr="00216C61" w:rsidRDefault="009157AD" w:rsidP="007037D1">
            <w:pPr>
              <w:pStyle w:val="TAH"/>
            </w:pPr>
            <w:r w:rsidRPr="00216C61">
              <w:t>Reference from TS38.101-4</w:t>
            </w:r>
          </w:p>
        </w:tc>
        <w:tc>
          <w:tcPr>
            <w:tcW w:w="757" w:type="dxa"/>
          </w:tcPr>
          <w:p w14:paraId="06625348" w14:textId="77777777" w:rsidR="009157AD" w:rsidRPr="00216C61" w:rsidRDefault="009157AD" w:rsidP="007037D1">
            <w:pPr>
              <w:pStyle w:val="TAH"/>
            </w:pPr>
            <w:r w:rsidRPr="00216C61">
              <w:t>New / Reuse</w:t>
            </w:r>
          </w:p>
        </w:tc>
      </w:tr>
      <w:tr w:rsidR="0074335E" w:rsidRPr="00216C61" w14:paraId="34CE77AC" w14:textId="77777777" w:rsidTr="007037D1">
        <w:tc>
          <w:tcPr>
            <w:tcW w:w="547" w:type="dxa"/>
          </w:tcPr>
          <w:p w14:paraId="74E9C136" w14:textId="77777777" w:rsidR="0074335E" w:rsidRPr="00216C61" w:rsidRDefault="0074335E" w:rsidP="0074335E">
            <w:pPr>
              <w:pStyle w:val="TAC"/>
            </w:pPr>
            <w:r w:rsidRPr="00216C61">
              <w:t>2Rx UE</w:t>
            </w:r>
          </w:p>
        </w:tc>
        <w:tc>
          <w:tcPr>
            <w:tcW w:w="706" w:type="dxa"/>
          </w:tcPr>
          <w:p w14:paraId="46A63B90" w14:textId="77777777" w:rsidR="0074335E" w:rsidRPr="00216C61" w:rsidRDefault="0074335E" w:rsidP="0074335E">
            <w:pPr>
              <w:pStyle w:val="TAC"/>
            </w:pPr>
            <w:r w:rsidRPr="00216C61">
              <w:t>100</w:t>
            </w:r>
          </w:p>
        </w:tc>
        <w:tc>
          <w:tcPr>
            <w:tcW w:w="986" w:type="dxa"/>
          </w:tcPr>
          <w:p w14:paraId="7247E265" w14:textId="77777777" w:rsidR="0074335E" w:rsidRPr="00216C61" w:rsidRDefault="0074335E" w:rsidP="0074335E">
            <w:pPr>
              <w:pStyle w:val="TAC"/>
            </w:pPr>
            <w:r w:rsidRPr="00216C61">
              <w:t>60</w:t>
            </w:r>
          </w:p>
        </w:tc>
        <w:tc>
          <w:tcPr>
            <w:tcW w:w="1038" w:type="dxa"/>
          </w:tcPr>
          <w:p w14:paraId="4AC529C9" w14:textId="77777777" w:rsidR="0074335E" w:rsidRPr="00216C61" w:rsidRDefault="0074335E" w:rsidP="0074335E">
            <w:pPr>
              <w:pStyle w:val="TAC"/>
            </w:pPr>
            <w:r w:rsidRPr="00216C61">
              <w:t>1</w:t>
            </w:r>
          </w:p>
        </w:tc>
        <w:tc>
          <w:tcPr>
            <w:tcW w:w="1128" w:type="dxa"/>
          </w:tcPr>
          <w:p w14:paraId="08E0EFD8" w14:textId="77777777" w:rsidR="0074335E" w:rsidRPr="00216C61" w:rsidRDefault="0074335E" w:rsidP="0074335E">
            <w:pPr>
              <w:pStyle w:val="TAC"/>
            </w:pPr>
            <w:r w:rsidRPr="00216C61">
              <w:t>4</w:t>
            </w:r>
          </w:p>
        </w:tc>
        <w:tc>
          <w:tcPr>
            <w:tcW w:w="1267" w:type="dxa"/>
          </w:tcPr>
          <w:p w14:paraId="385DF38E" w14:textId="77777777" w:rsidR="0074335E" w:rsidRPr="00216C61" w:rsidRDefault="0074335E" w:rsidP="0074335E">
            <w:pPr>
              <w:pStyle w:val="TAC"/>
            </w:pPr>
            <w:r w:rsidRPr="00216C61">
              <w:t>TDLA30-300</w:t>
            </w:r>
          </w:p>
        </w:tc>
        <w:tc>
          <w:tcPr>
            <w:tcW w:w="1366" w:type="dxa"/>
          </w:tcPr>
          <w:p w14:paraId="0755705F" w14:textId="77777777" w:rsidR="0074335E" w:rsidRPr="00216C61" w:rsidRDefault="0074335E" w:rsidP="0074335E">
            <w:pPr>
              <w:pStyle w:val="TAC"/>
            </w:pPr>
            <w:r w:rsidRPr="00216C61">
              <w:t>1x2 low</w:t>
            </w:r>
          </w:p>
        </w:tc>
        <w:tc>
          <w:tcPr>
            <w:tcW w:w="747" w:type="dxa"/>
          </w:tcPr>
          <w:p w14:paraId="73C4A18F" w14:textId="77777777" w:rsidR="0074335E" w:rsidRPr="00216C61" w:rsidRDefault="0074335E" w:rsidP="0074335E">
            <w:pPr>
              <w:pStyle w:val="TAC"/>
            </w:pPr>
            <w:r w:rsidRPr="00216C61">
              <w:t>1%</w:t>
            </w:r>
          </w:p>
        </w:tc>
        <w:tc>
          <w:tcPr>
            <w:tcW w:w="1087" w:type="dxa"/>
          </w:tcPr>
          <w:p w14:paraId="5976DBDD" w14:textId="431A7604" w:rsidR="0074335E" w:rsidRPr="00216C61" w:rsidRDefault="0074335E" w:rsidP="0074335E">
            <w:pPr>
              <w:pStyle w:val="TAC"/>
            </w:pPr>
            <w:r w:rsidRPr="00036352">
              <w:t>7.3.2.2.1-1 Test 1-2</w:t>
            </w:r>
            <w:r>
              <w:t xml:space="preserve"> (</w:t>
            </w:r>
            <w:proofErr w:type="gramStart"/>
            <w:r>
              <w:t>R.PDCCH</w:t>
            </w:r>
            <w:proofErr w:type="gramEnd"/>
            <w:r>
              <w:t xml:space="preserve">. </w:t>
            </w:r>
            <w:r w:rsidRPr="007B37E1">
              <w:t>5-1.2 TDD</w:t>
            </w:r>
            <w:r>
              <w:t>)</w:t>
            </w:r>
          </w:p>
        </w:tc>
        <w:tc>
          <w:tcPr>
            <w:tcW w:w="757" w:type="dxa"/>
          </w:tcPr>
          <w:p w14:paraId="3FDDA34C" w14:textId="77777777" w:rsidR="0074335E" w:rsidRPr="00216C61" w:rsidRDefault="0074335E" w:rsidP="0074335E">
            <w:pPr>
              <w:pStyle w:val="TAC"/>
            </w:pPr>
            <w:r w:rsidRPr="00216C61">
              <w:t>Reuse</w:t>
            </w:r>
          </w:p>
        </w:tc>
      </w:tr>
      <w:tr w:rsidR="0074335E" w:rsidRPr="00216C61" w14:paraId="3842AC86" w14:textId="77777777" w:rsidTr="007037D1">
        <w:tc>
          <w:tcPr>
            <w:tcW w:w="547" w:type="dxa"/>
          </w:tcPr>
          <w:p w14:paraId="6FD1CBE3" w14:textId="77777777" w:rsidR="0074335E" w:rsidRPr="00216C61" w:rsidRDefault="0074335E" w:rsidP="0074335E">
            <w:pPr>
              <w:pStyle w:val="TAC"/>
            </w:pPr>
            <w:r w:rsidRPr="00216C61">
              <w:t>2Rx UE</w:t>
            </w:r>
          </w:p>
        </w:tc>
        <w:tc>
          <w:tcPr>
            <w:tcW w:w="706" w:type="dxa"/>
          </w:tcPr>
          <w:p w14:paraId="5E87AB77" w14:textId="77777777" w:rsidR="0074335E" w:rsidRPr="00216C61" w:rsidRDefault="0074335E" w:rsidP="0074335E">
            <w:pPr>
              <w:pStyle w:val="TAC"/>
            </w:pPr>
            <w:r w:rsidRPr="00216C61">
              <w:t>100</w:t>
            </w:r>
          </w:p>
        </w:tc>
        <w:tc>
          <w:tcPr>
            <w:tcW w:w="986" w:type="dxa"/>
          </w:tcPr>
          <w:p w14:paraId="15C9D291" w14:textId="77777777" w:rsidR="0074335E" w:rsidRPr="00216C61" w:rsidRDefault="0074335E" w:rsidP="0074335E">
            <w:pPr>
              <w:pStyle w:val="TAC"/>
            </w:pPr>
            <w:r w:rsidRPr="00216C61">
              <w:t>60</w:t>
            </w:r>
          </w:p>
        </w:tc>
        <w:tc>
          <w:tcPr>
            <w:tcW w:w="1038" w:type="dxa"/>
          </w:tcPr>
          <w:p w14:paraId="7A9FD273" w14:textId="77777777" w:rsidR="0074335E" w:rsidRPr="00216C61" w:rsidRDefault="0074335E" w:rsidP="0074335E">
            <w:pPr>
              <w:pStyle w:val="TAC"/>
            </w:pPr>
            <w:r w:rsidRPr="00216C61">
              <w:t>1</w:t>
            </w:r>
          </w:p>
        </w:tc>
        <w:tc>
          <w:tcPr>
            <w:tcW w:w="1128" w:type="dxa"/>
          </w:tcPr>
          <w:p w14:paraId="60597472" w14:textId="77777777" w:rsidR="0074335E" w:rsidRPr="00216C61" w:rsidRDefault="0074335E" w:rsidP="0074335E">
            <w:pPr>
              <w:pStyle w:val="TAC"/>
            </w:pPr>
            <w:r w:rsidRPr="00216C61">
              <w:t>8</w:t>
            </w:r>
          </w:p>
        </w:tc>
        <w:tc>
          <w:tcPr>
            <w:tcW w:w="1267" w:type="dxa"/>
          </w:tcPr>
          <w:p w14:paraId="62D51E31" w14:textId="77777777" w:rsidR="0074335E" w:rsidRPr="00216C61" w:rsidRDefault="0074335E" w:rsidP="0074335E">
            <w:pPr>
              <w:pStyle w:val="TAC"/>
            </w:pPr>
            <w:r w:rsidRPr="00216C61">
              <w:t>TDLA30-75</w:t>
            </w:r>
          </w:p>
        </w:tc>
        <w:tc>
          <w:tcPr>
            <w:tcW w:w="1366" w:type="dxa"/>
          </w:tcPr>
          <w:p w14:paraId="24F42368" w14:textId="77777777" w:rsidR="0074335E" w:rsidRPr="00216C61" w:rsidRDefault="0074335E" w:rsidP="0074335E">
            <w:pPr>
              <w:pStyle w:val="TAC"/>
            </w:pPr>
            <w:r w:rsidRPr="00216C61">
              <w:t>2x2 low</w:t>
            </w:r>
          </w:p>
        </w:tc>
        <w:tc>
          <w:tcPr>
            <w:tcW w:w="747" w:type="dxa"/>
          </w:tcPr>
          <w:p w14:paraId="44FF0BF2" w14:textId="77777777" w:rsidR="0074335E" w:rsidRPr="00216C61" w:rsidRDefault="0074335E" w:rsidP="0074335E">
            <w:pPr>
              <w:pStyle w:val="TAC"/>
            </w:pPr>
            <w:r w:rsidRPr="00216C61">
              <w:t>1%</w:t>
            </w:r>
          </w:p>
        </w:tc>
        <w:tc>
          <w:tcPr>
            <w:tcW w:w="1087" w:type="dxa"/>
          </w:tcPr>
          <w:p w14:paraId="077A217A" w14:textId="313678D1" w:rsidR="0074335E" w:rsidRPr="00216C61" w:rsidRDefault="0074335E" w:rsidP="0074335E">
            <w:pPr>
              <w:pStyle w:val="TAC"/>
            </w:pPr>
            <w:r w:rsidRPr="00036352">
              <w:t>7.3.2.2.2-1 Test 2-1</w:t>
            </w:r>
            <w:r>
              <w:t xml:space="preserve"> (</w:t>
            </w:r>
            <w:proofErr w:type="gramStart"/>
            <w:r>
              <w:t>R.PDCCH</w:t>
            </w:r>
            <w:proofErr w:type="gramEnd"/>
            <w:r>
              <w:t>.5-1.3 TDD)</w:t>
            </w:r>
          </w:p>
        </w:tc>
        <w:tc>
          <w:tcPr>
            <w:tcW w:w="757" w:type="dxa"/>
          </w:tcPr>
          <w:p w14:paraId="736301A3" w14:textId="77777777" w:rsidR="0074335E" w:rsidRPr="00216C61" w:rsidRDefault="0074335E" w:rsidP="0074335E">
            <w:pPr>
              <w:pStyle w:val="TAC"/>
            </w:pPr>
            <w:r w:rsidRPr="00216C61">
              <w:t>Reuse</w:t>
            </w:r>
          </w:p>
        </w:tc>
      </w:tr>
    </w:tbl>
    <w:p w14:paraId="70E15024" w14:textId="77777777" w:rsidR="009157AD" w:rsidRPr="00216C61" w:rsidRDefault="009157AD" w:rsidP="009157AD"/>
    <w:p w14:paraId="09373DD4" w14:textId="0449E7A4" w:rsidR="009157AD" w:rsidRPr="00216C61" w:rsidRDefault="001B4DE6" w:rsidP="001B4DE6">
      <w:pPr>
        <w:pStyle w:val="Heading2"/>
        <w:rPr>
          <w:lang w:val="en-US"/>
        </w:rPr>
      </w:pPr>
      <w:r w:rsidRPr="00216C61">
        <w:rPr>
          <w:lang w:val="en-US"/>
        </w:rPr>
        <w:lastRenderedPageBreak/>
        <w:t>A.2.3</w:t>
      </w:r>
      <w:r w:rsidRPr="00216C61">
        <w:rPr>
          <w:lang w:val="en-US"/>
        </w:rPr>
        <w:tab/>
        <w:t>PBCH demodulation</w:t>
      </w:r>
    </w:p>
    <w:tbl>
      <w:tblPr>
        <w:tblStyle w:val="TableGrid"/>
        <w:tblW w:w="0" w:type="auto"/>
        <w:tblLook w:val="04A0" w:firstRow="1" w:lastRow="0" w:firstColumn="1" w:lastColumn="0" w:noHBand="0" w:noVBand="1"/>
      </w:tblPr>
      <w:tblGrid>
        <w:gridCol w:w="976"/>
        <w:gridCol w:w="1369"/>
        <w:gridCol w:w="1524"/>
        <w:gridCol w:w="1480"/>
        <w:gridCol w:w="1311"/>
        <w:gridCol w:w="1191"/>
        <w:gridCol w:w="1199"/>
        <w:gridCol w:w="1407"/>
      </w:tblGrid>
      <w:tr w:rsidR="001B4DE6" w:rsidRPr="00216C61" w14:paraId="7497E4CD" w14:textId="77777777" w:rsidTr="007037D1">
        <w:tc>
          <w:tcPr>
            <w:tcW w:w="1035" w:type="dxa"/>
          </w:tcPr>
          <w:p w14:paraId="02440514" w14:textId="77777777" w:rsidR="001B4DE6" w:rsidRPr="00216C61" w:rsidRDefault="001B4DE6" w:rsidP="007037D1">
            <w:pPr>
              <w:pStyle w:val="TAH"/>
            </w:pPr>
            <w:r w:rsidRPr="00216C61">
              <w:t>1Rx UE or 2Rx UE</w:t>
            </w:r>
          </w:p>
        </w:tc>
        <w:tc>
          <w:tcPr>
            <w:tcW w:w="1436" w:type="dxa"/>
          </w:tcPr>
          <w:p w14:paraId="068384CB" w14:textId="77777777" w:rsidR="001B4DE6" w:rsidRPr="00216C61" w:rsidRDefault="001B4DE6" w:rsidP="007037D1">
            <w:pPr>
              <w:pStyle w:val="TAH"/>
            </w:pPr>
            <w:r w:rsidRPr="00216C61">
              <w:t>BW / SSB SCS</w:t>
            </w:r>
          </w:p>
        </w:tc>
        <w:tc>
          <w:tcPr>
            <w:tcW w:w="1560" w:type="dxa"/>
          </w:tcPr>
          <w:p w14:paraId="7E8A1FE2" w14:textId="77777777" w:rsidR="001B4DE6" w:rsidRPr="00216C61" w:rsidRDefault="001B4DE6" w:rsidP="007037D1">
            <w:pPr>
              <w:pStyle w:val="TAH"/>
            </w:pPr>
            <w:r w:rsidRPr="00216C61">
              <w:t>Propagation condition</w:t>
            </w:r>
          </w:p>
        </w:tc>
        <w:tc>
          <w:tcPr>
            <w:tcW w:w="1496" w:type="dxa"/>
          </w:tcPr>
          <w:p w14:paraId="13F62485" w14:textId="77777777" w:rsidR="001B4DE6" w:rsidRPr="00216C61" w:rsidRDefault="001B4DE6" w:rsidP="007037D1">
            <w:pPr>
              <w:pStyle w:val="TAH"/>
            </w:pPr>
            <w:r w:rsidRPr="00216C61">
              <w:t>Antenna configuration</w:t>
            </w:r>
          </w:p>
        </w:tc>
        <w:tc>
          <w:tcPr>
            <w:tcW w:w="1390" w:type="dxa"/>
          </w:tcPr>
          <w:p w14:paraId="64E3BD95" w14:textId="77777777" w:rsidR="001B4DE6" w:rsidRPr="00216C61" w:rsidRDefault="001B4DE6" w:rsidP="007037D1">
            <w:pPr>
              <w:pStyle w:val="TAH"/>
            </w:pPr>
            <w:r w:rsidRPr="00216C61">
              <w:t>Metric (</w:t>
            </w:r>
            <w:proofErr w:type="gramStart"/>
            <w:r w:rsidRPr="00216C61">
              <w:t>Pm-bch</w:t>
            </w:r>
            <w:proofErr w:type="gramEnd"/>
            <w:r w:rsidRPr="00216C61">
              <w:t>)</w:t>
            </w:r>
          </w:p>
        </w:tc>
        <w:tc>
          <w:tcPr>
            <w:tcW w:w="1215" w:type="dxa"/>
          </w:tcPr>
          <w:p w14:paraId="0FECF0F9" w14:textId="77777777" w:rsidR="001B4DE6" w:rsidRPr="00216C61" w:rsidRDefault="001B4DE6" w:rsidP="007037D1">
            <w:pPr>
              <w:pStyle w:val="TAH"/>
            </w:pPr>
            <w:r w:rsidRPr="00216C61">
              <w:t>SS/PBCH block index</w:t>
            </w:r>
          </w:p>
        </w:tc>
        <w:tc>
          <w:tcPr>
            <w:tcW w:w="1215" w:type="dxa"/>
          </w:tcPr>
          <w:p w14:paraId="0FE52CE5" w14:textId="77777777" w:rsidR="001B4DE6" w:rsidRPr="00216C61" w:rsidRDefault="001B4DE6" w:rsidP="007037D1">
            <w:pPr>
              <w:pStyle w:val="TAH"/>
            </w:pPr>
            <w:r w:rsidRPr="00216C61">
              <w:t>Reference from TS38.101-4</w:t>
            </w:r>
          </w:p>
        </w:tc>
        <w:tc>
          <w:tcPr>
            <w:tcW w:w="1497" w:type="dxa"/>
          </w:tcPr>
          <w:p w14:paraId="65F7F5A7" w14:textId="77777777" w:rsidR="001B4DE6" w:rsidRPr="00216C61" w:rsidRDefault="001B4DE6" w:rsidP="007037D1">
            <w:pPr>
              <w:pStyle w:val="TAH"/>
            </w:pPr>
            <w:r w:rsidRPr="00216C61">
              <w:t>New / Reuse</w:t>
            </w:r>
          </w:p>
        </w:tc>
      </w:tr>
      <w:tr w:rsidR="001B4DE6" w:rsidRPr="00216C61" w14:paraId="20CB5C32" w14:textId="77777777" w:rsidTr="007037D1">
        <w:tc>
          <w:tcPr>
            <w:tcW w:w="1035" w:type="dxa"/>
          </w:tcPr>
          <w:p w14:paraId="02318436" w14:textId="77777777" w:rsidR="001B4DE6" w:rsidRPr="00216C61" w:rsidRDefault="001B4DE6" w:rsidP="007037D1">
            <w:pPr>
              <w:pStyle w:val="TAC"/>
            </w:pPr>
            <w:r w:rsidRPr="00216C61">
              <w:t>1Rx UE</w:t>
            </w:r>
          </w:p>
        </w:tc>
        <w:tc>
          <w:tcPr>
            <w:tcW w:w="1436" w:type="dxa"/>
          </w:tcPr>
          <w:p w14:paraId="40A9C949" w14:textId="77777777" w:rsidR="001B4DE6" w:rsidRPr="00216C61" w:rsidRDefault="001B4DE6" w:rsidP="007037D1">
            <w:pPr>
              <w:pStyle w:val="TAC"/>
            </w:pPr>
            <w:r w:rsidRPr="00216C61">
              <w:t>10MHz / 15kHz</w:t>
            </w:r>
          </w:p>
        </w:tc>
        <w:tc>
          <w:tcPr>
            <w:tcW w:w="1560" w:type="dxa"/>
          </w:tcPr>
          <w:p w14:paraId="4C9BBBCE" w14:textId="77777777" w:rsidR="001B4DE6" w:rsidRPr="00216C61" w:rsidRDefault="001B4DE6" w:rsidP="007037D1">
            <w:pPr>
              <w:pStyle w:val="TAC"/>
            </w:pPr>
            <w:r w:rsidRPr="00216C61">
              <w:t>TDLC300-100</w:t>
            </w:r>
          </w:p>
        </w:tc>
        <w:tc>
          <w:tcPr>
            <w:tcW w:w="1496" w:type="dxa"/>
          </w:tcPr>
          <w:p w14:paraId="0D80A6DB" w14:textId="77777777" w:rsidR="001B4DE6" w:rsidRPr="00216C61" w:rsidRDefault="001B4DE6" w:rsidP="007037D1">
            <w:pPr>
              <w:pStyle w:val="TAC"/>
            </w:pPr>
            <w:r w:rsidRPr="00216C61">
              <w:t>1x1</w:t>
            </w:r>
          </w:p>
        </w:tc>
        <w:tc>
          <w:tcPr>
            <w:tcW w:w="1390" w:type="dxa"/>
          </w:tcPr>
          <w:p w14:paraId="1B8DCAF2" w14:textId="77777777" w:rsidR="001B4DE6" w:rsidRPr="00216C61" w:rsidRDefault="001B4DE6" w:rsidP="007037D1">
            <w:pPr>
              <w:pStyle w:val="TAC"/>
            </w:pPr>
            <w:r w:rsidRPr="00216C61">
              <w:t>1%</w:t>
            </w:r>
          </w:p>
        </w:tc>
        <w:tc>
          <w:tcPr>
            <w:tcW w:w="1215" w:type="dxa"/>
          </w:tcPr>
          <w:p w14:paraId="29AF5FE9" w14:textId="77777777" w:rsidR="001B4DE6" w:rsidRPr="00216C61" w:rsidRDefault="001B4DE6" w:rsidP="007037D1">
            <w:pPr>
              <w:pStyle w:val="TAC"/>
            </w:pPr>
            <w:r w:rsidRPr="00216C61">
              <w:t>Unknown</w:t>
            </w:r>
          </w:p>
        </w:tc>
        <w:tc>
          <w:tcPr>
            <w:tcW w:w="1215" w:type="dxa"/>
          </w:tcPr>
          <w:p w14:paraId="47FF37C0" w14:textId="77777777" w:rsidR="001B4DE6" w:rsidRPr="00216C61" w:rsidRDefault="001B4DE6" w:rsidP="007037D1">
            <w:pPr>
              <w:pStyle w:val="TAC"/>
            </w:pPr>
            <w:r w:rsidRPr="00216C61">
              <w:t>5.4.2.1-2 Test 1</w:t>
            </w:r>
          </w:p>
        </w:tc>
        <w:tc>
          <w:tcPr>
            <w:tcW w:w="1497" w:type="dxa"/>
          </w:tcPr>
          <w:p w14:paraId="250A8CE1" w14:textId="77777777" w:rsidR="001B4DE6" w:rsidRPr="00216C61" w:rsidRDefault="001B4DE6" w:rsidP="007037D1">
            <w:pPr>
              <w:pStyle w:val="TAC"/>
            </w:pPr>
            <w:r w:rsidRPr="00216C61">
              <w:t>New</w:t>
            </w:r>
          </w:p>
        </w:tc>
      </w:tr>
      <w:tr w:rsidR="001B4DE6" w:rsidRPr="00216C61" w14:paraId="53AD67A5" w14:textId="77777777" w:rsidTr="007037D1">
        <w:tc>
          <w:tcPr>
            <w:tcW w:w="1035" w:type="dxa"/>
          </w:tcPr>
          <w:p w14:paraId="349CB671" w14:textId="77777777" w:rsidR="001B4DE6" w:rsidRPr="00216C61" w:rsidRDefault="001B4DE6" w:rsidP="007037D1">
            <w:pPr>
              <w:pStyle w:val="TAC"/>
            </w:pPr>
            <w:r w:rsidRPr="00216C61">
              <w:t>1Rx UE</w:t>
            </w:r>
          </w:p>
        </w:tc>
        <w:tc>
          <w:tcPr>
            <w:tcW w:w="1436" w:type="dxa"/>
          </w:tcPr>
          <w:p w14:paraId="7B0FE371" w14:textId="77777777" w:rsidR="001B4DE6" w:rsidRPr="00216C61" w:rsidRDefault="001B4DE6" w:rsidP="007037D1">
            <w:pPr>
              <w:pStyle w:val="TAC"/>
            </w:pPr>
            <w:r w:rsidRPr="00216C61">
              <w:t>20MHz / 30kHz</w:t>
            </w:r>
          </w:p>
        </w:tc>
        <w:tc>
          <w:tcPr>
            <w:tcW w:w="1560" w:type="dxa"/>
          </w:tcPr>
          <w:p w14:paraId="2B955073" w14:textId="77777777" w:rsidR="001B4DE6" w:rsidRPr="00216C61" w:rsidRDefault="001B4DE6" w:rsidP="007037D1">
            <w:pPr>
              <w:pStyle w:val="TAC"/>
            </w:pPr>
            <w:r w:rsidRPr="00216C61">
              <w:t>TDLA30-10</w:t>
            </w:r>
          </w:p>
        </w:tc>
        <w:tc>
          <w:tcPr>
            <w:tcW w:w="1496" w:type="dxa"/>
          </w:tcPr>
          <w:p w14:paraId="1A3C22EC" w14:textId="77777777" w:rsidR="001B4DE6" w:rsidRPr="00216C61" w:rsidRDefault="001B4DE6" w:rsidP="007037D1">
            <w:pPr>
              <w:pStyle w:val="TAC"/>
            </w:pPr>
            <w:r w:rsidRPr="00216C61">
              <w:t>1x1</w:t>
            </w:r>
          </w:p>
        </w:tc>
        <w:tc>
          <w:tcPr>
            <w:tcW w:w="1390" w:type="dxa"/>
          </w:tcPr>
          <w:p w14:paraId="101474BB" w14:textId="77777777" w:rsidR="001B4DE6" w:rsidRPr="00216C61" w:rsidRDefault="001B4DE6" w:rsidP="007037D1">
            <w:pPr>
              <w:pStyle w:val="TAC"/>
            </w:pPr>
            <w:r w:rsidRPr="00216C61">
              <w:t>1%</w:t>
            </w:r>
          </w:p>
        </w:tc>
        <w:tc>
          <w:tcPr>
            <w:tcW w:w="1215" w:type="dxa"/>
          </w:tcPr>
          <w:p w14:paraId="7BCED7DC" w14:textId="77777777" w:rsidR="001B4DE6" w:rsidRPr="00216C61" w:rsidRDefault="001B4DE6" w:rsidP="007037D1">
            <w:pPr>
              <w:pStyle w:val="TAC"/>
            </w:pPr>
            <w:r w:rsidRPr="00216C61">
              <w:t>Unknown</w:t>
            </w:r>
          </w:p>
        </w:tc>
        <w:tc>
          <w:tcPr>
            <w:tcW w:w="1215" w:type="dxa"/>
          </w:tcPr>
          <w:p w14:paraId="493C2063" w14:textId="77777777" w:rsidR="001B4DE6" w:rsidRPr="00216C61" w:rsidRDefault="001B4DE6" w:rsidP="007037D1">
            <w:pPr>
              <w:pStyle w:val="TAC"/>
            </w:pPr>
            <w:r w:rsidRPr="00216C61">
              <w:t>5.4.2.2-2 Test 1</w:t>
            </w:r>
          </w:p>
        </w:tc>
        <w:tc>
          <w:tcPr>
            <w:tcW w:w="1497" w:type="dxa"/>
          </w:tcPr>
          <w:p w14:paraId="22B34D69" w14:textId="77777777" w:rsidR="001B4DE6" w:rsidRPr="00216C61" w:rsidRDefault="001B4DE6" w:rsidP="007037D1">
            <w:pPr>
              <w:pStyle w:val="TAC"/>
            </w:pPr>
            <w:r w:rsidRPr="00216C61">
              <w:t>New</w:t>
            </w:r>
          </w:p>
        </w:tc>
      </w:tr>
      <w:tr w:rsidR="001B4DE6" w:rsidRPr="00216C61" w14:paraId="74A2F2A6" w14:textId="77777777" w:rsidTr="007037D1">
        <w:tc>
          <w:tcPr>
            <w:tcW w:w="1035" w:type="dxa"/>
          </w:tcPr>
          <w:p w14:paraId="3E6E0F1D" w14:textId="77777777" w:rsidR="001B4DE6" w:rsidRPr="00216C61" w:rsidRDefault="001B4DE6" w:rsidP="007037D1">
            <w:pPr>
              <w:pStyle w:val="TAC"/>
            </w:pPr>
            <w:r w:rsidRPr="00216C61">
              <w:t>2Rx UE</w:t>
            </w:r>
          </w:p>
        </w:tc>
        <w:tc>
          <w:tcPr>
            <w:tcW w:w="1436" w:type="dxa"/>
          </w:tcPr>
          <w:p w14:paraId="1F46B423" w14:textId="77777777" w:rsidR="001B4DE6" w:rsidRPr="00216C61" w:rsidRDefault="001B4DE6" w:rsidP="007037D1">
            <w:pPr>
              <w:pStyle w:val="TAC"/>
            </w:pPr>
            <w:r w:rsidRPr="00216C61">
              <w:t>10MHz / 15kHz</w:t>
            </w:r>
          </w:p>
        </w:tc>
        <w:tc>
          <w:tcPr>
            <w:tcW w:w="1560" w:type="dxa"/>
          </w:tcPr>
          <w:p w14:paraId="76796C11" w14:textId="77777777" w:rsidR="001B4DE6" w:rsidRPr="00216C61" w:rsidRDefault="001B4DE6" w:rsidP="007037D1">
            <w:pPr>
              <w:pStyle w:val="TAC"/>
            </w:pPr>
            <w:r w:rsidRPr="00216C61">
              <w:t>TDLC300-100</w:t>
            </w:r>
          </w:p>
        </w:tc>
        <w:tc>
          <w:tcPr>
            <w:tcW w:w="1496" w:type="dxa"/>
          </w:tcPr>
          <w:p w14:paraId="2B33C1B6" w14:textId="77777777" w:rsidR="001B4DE6" w:rsidRPr="00216C61" w:rsidRDefault="001B4DE6" w:rsidP="007037D1">
            <w:pPr>
              <w:pStyle w:val="TAC"/>
            </w:pPr>
            <w:r w:rsidRPr="00216C61">
              <w:t>1x2 low</w:t>
            </w:r>
          </w:p>
        </w:tc>
        <w:tc>
          <w:tcPr>
            <w:tcW w:w="1390" w:type="dxa"/>
          </w:tcPr>
          <w:p w14:paraId="7B9B2E91" w14:textId="77777777" w:rsidR="001B4DE6" w:rsidRPr="00216C61" w:rsidRDefault="001B4DE6" w:rsidP="007037D1">
            <w:pPr>
              <w:pStyle w:val="TAC"/>
            </w:pPr>
            <w:r w:rsidRPr="00216C61">
              <w:t>1%</w:t>
            </w:r>
          </w:p>
        </w:tc>
        <w:tc>
          <w:tcPr>
            <w:tcW w:w="1215" w:type="dxa"/>
          </w:tcPr>
          <w:p w14:paraId="0B566D83" w14:textId="77777777" w:rsidR="001B4DE6" w:rsidRPr="00216C61" w:rsidRDefault="001B4DE6" w:rsidP="007037D1">
            <w:pPr>
              <w:pStyle w:val="TAC"/>
            </w:pPr>
            <w:r w:rsidRPr="00216C61">
              <w:t>Unknown</w:t>
            </w:r>
          </w:p>
        </w:tc>
        <w:tc>
          <w:tcPr>
            <w:tcW w:w="1215" w:type="dxa"/>
          </w:tcPr>
          <w:p w14:paraId="0DB3DF62" w14:textId="77777777" w:rsidR="001B4DE6" w:rsidRPr="00216C61" w:rsidRDefault="001B4DE6" w:rsidP="007037D1">
            <w:pPr>
              <w:pStyle w:val="TAC"/>
            </w:pPr>
            <w:r w:rsidRPr="00216C61">
              <w:t>5.4.2.1-2 Test 1</w:t>
            </w:r>
          </w:p>
        </w:tc>
        <w:tc>
          <w:tcPr>
            <w:tcW w:w="1497" w:type="dxa"/>
          </w:tcPr>
          <w:p w14:paraId="488D6D32" w14:textId="77777777" w:rsidR="001B4DE6" w:rsidRPr="00216C61" w:rsidRDefault="001B4DE6" w:rsidP="007037D1">
            <w:pPr>
              <w:pStyle w:val="TAC"/>
            </w:pPr>
            <w:r w:rsidRPr="00216C61">
              <w:t>Reuse</w:t>
            </w:r>
          </w:p>
        </w:tc>
      </w:tr>
      <w:tr w:rsidR="001B4DE6" w:rsidRPr="00216C61" w14:paraId="4A752C9F" w14:textId="77777777" w:rsidTr="007037D1">
        <w:tc>
          <w:tcPr>
            <w:tcW w:w="1035" w:type="dxa"/>
          </w:tcPr>
          <w:p w14:paraId="2A43C231" w14:textId="77777777" w:rsidR="001B4DE6" w:rsidRPr="00216C61" w:rsidRDefault="001B4DE6" w:rsidP="007037D1">
            <w:pPr>
              <w:pStyle w:val="TAC"/>
            </w:pPr>
            <w:r w:rsidRPr="00216C61">
              <w:t>2Rx UE</w:t>
            </w:r>
          </w:p>
        </w:tc>
        <w:tc>
          <w:tcPr>
            <w:tcW w:w="1436" w:type="dxa"/>
          </w:tcPr>
          <w:p w14:paraId="047D9D42" w14:textId="77777777" w:rsidR="001B4DE6" w:rsidRPr="00216C61" w:rsidRDefault="001B4DE6" w:rsidP="007037D1">
            <w:pPr>
              <w:pStyle w:val="TAC"/>
            </w:pPr>
            <w:r w:rsidRPr="00216C61">
              <w:t>10MHz / 15kHz</w:t>
            </w:r>
          </w:p>
        </w:tc>
        <w:tc>
          <w:tcPr>
            <w:tcW w:w="1560" w:type="dxa"/>
          </w:tcPr>
          <w:p w14:paraId="62069D14" w14:textId="77777777" w:rsidR="001B4DE6" w:rsidRPr="00216C61" w:rsidRDefault="001B4DE6" w:rsidP="007037D1">
            <w:pPr>
              <w:pStyle w:val="TAC"/>
            </w:pPr>
            <w:r w:rsidRPr="00216C61">
              <w:t>TDLC300-100</w:t>
            </w:r>
          </w:p>
        </w:tc>
        <w:tc>
          <w:tcPr>
            <w:tcW w:w="1496" w:type="dxa"/>
          </w:tcPr>
          <w:p w14:paraId="32C4F9A2" w14:textId="77777777" w:rsidR="001B4DE6" w:rsidRPr="00216C61" w:rsidRDefault="001B4DE6" w:rsidP="007037D1">
            <w:pPr>
              <w:pStyle w:val="TAC"/>
            </w:pPr>
            <w:r w:rsidRPr="00216C61">
              <w:t>1x2 low</w:t>
            </w:r>
          </w:p>
        </w:tc>
        <w:tc>
          <w:tcPr>
            <w:tcW w:w="1390" w:type="dxa"/>
          </w:tcPr>
          <w:p w14:paraId="49A98EDF" w14:textId="77777777" w:rsidR="001B4DE6" w:rsidRPr="00216C61" w:rsidRDefault="001B4DE6" w:rsidP="007037D1">
            <w:pPr>
              <w:pStyle w:val="TAC"/>
            </w:pPr>
            <w:r w:rsidRPr="00216C61">
              <w:t>1%</w:t>
            </w:r>
          </w:p>
        </w:tc>
        <w:tc>
          <w:tcPr>
            <w:tcW w:w="1215" w:type="dxa"/>
          </w:tcPr>
          <w:p w14:paraId="08DAE4BF" w14:textId="77777777" w:rsidR="001B4DE6" w:rsidRPr="00216C61" w:rsidRDefault="001B4DE6" w:rsidP="007037D1">
            <w:pPr>
              <w:pStyle w:val="TAC"/>
            </w:pPr>
            <w:r w:rsidRPr="00216C61">
              <w:t>Known</w:t>
            </w:r>
          </w:p>
        </w:tc>
        <w:tc>
          <w:tcPr>
            <w:tcW w:w="1215" w:type="dxa"/>
          </w:tcPr>
          <w:p w14:paraId="50861DCC" w14:textId="77777777" w:rsidR="001B4DE6" w:rsidRPr="00216C61" w:rsidRDefault="001B4DE6" w:rsidP="007037D1">
            <w:pPr>
              <w:pStyle w:val="TAC"/>
            </w:pPr>
            <w:r w:rsidRPr="00216C61">
              <w:t>5.4.2.1-3 Test 1</w:t>
            </w:r>
          </w:p>
        </w:tc>
        <w:tc>
          <w:tcPr>
            <w:tcW w:w="1497" w:type="dxa"/>
          </w:tcPr>
          <w:p w14:paraId="4431ED9B" w14:textId="77777777" w:rsidR="001B4DE6" w:rsidRPr="00216C61" w:rsidRDefault="001B4DE6" w:rsidP="007037D1">
            <w:pPr>
              <w:pStyle w:val="TAC"/>
            </w:pPr>
            <w:r w:rsidRPr="00216C61">
              <w:t>Reuse</w:t>
            </w:r>
          </w:p>
        </w:tc>
      </w:tr>
      <w:tr w:rsidR="001B4DE6" w:rsidRPr="00216C61" w14:paraId="644358E7" w14:textId="77777777" w:rsidTr="007037D1">
        <w:tc>
          <w:tcPr>
            <w:tcW w:w="1035" w:type="dxa"/>
          </w:tcPr>
          <w:p w14:paraId="0C3DBD63" w14:textId="77777777" w:rsidR="001B4DE6" w:rsidRPr="00216C61" w:rsidRDefault="001B4DE6" w:rsidP="007037D1">
            <w:pPr>
              <w:pStyle w:val="TAC"/>
            </w:pPr>
            <w:r w:rsidRPr="00216C61">
              <w:t>2Rx UE</w:t>
            </w:r>
          </w:p>
        </w:tc>
        <w:tc>
          <w:tcPr>
            <w:tcW w:w="1436" w:type="dxa"/>
          </w:tcPr>
          <w:p w14:paraId="3797287A" w14:textId="77777777" w:rsidR="001B4DE6" w:rsidRPr="00216C61" w:rsidRDefault="001B4DE6" w:rsidP="007037D1">
            <w:pPr>
              <w:pStyle w:val="TAC"/>
            </w:pPr>
            <w:r w:rsidRPr="00216C61">
              <w:t>20MHz / 30kHz</w:t>
            </w:r>
          </w:p>
        </w:tc>
        <w:tc>
          <w:tcPr>
            <w:tcW w:w="1560" w:type="dxa"/>
          </w:tcPr>
          <w:p w14:paraId="3CF89BEC" w14:textId="77777777" w:rsidR="001B4DE6" w:rsidRPr="00216C61" w:rsidRDefault="001B4DE6" w:rsidP="007037D1">
            <w:pPr>
              <w:pStyle w:val="TAC"/>
            </w:pPr>
            <w:r w:rsidRPr="00216C61">
              <w:t>TDLA30-10</w:t>
            </w:r>
          </w:p>
        </w:tc>
        <w:tc>
          <w:tcPr>
            <w:tcW w:w="1496" w:type="dxa"/>
          </w:tcPr>
          <w:p w14:paraId="28829124" w14:textId="77777777" w:rsidR="001B4DE6" w:rsidRPr="00216C61" w:rsidRDefault="001B4DE6" w:rsidP="007037D1">
            <w:pPr>
              <w:pStyle w:val="TAC"/>
            </w:pPr>
            <w:r w:rsidRPr="00216C61">
              <w:t>1x2 low</w:t>
            </w:r>
          </w:p>
        </w:tc>
        <w:tc>
          <w:tcPr>
            <w:tcW w:w="1390" w:type="dxa"/>
          </w:tcPr>
          <w:p w14:paraId="3406D4D7" w14:textId="77777777" w:rsidR="001B4DE6" w:rsidRPr="00216C61" w:rsidRDefault="001B4DE6" w:rsidP="007037D1">
            <w:pPr>
              <w:pStyle w:val="TAC"/>
            </w:pPr>
            <w:r w:rsidRPr="00216C61">
              <w:t>1%</w:t>
            </w:r>
          </w:p>
        </w:tc>
        <w:tc>
          <w:tcPr>
            <w:tcW w:w="1215" w:type="dxa"/>
          </w:tcPr>
          <w:p w14:paraId="05200FE1" w14:textId="77777777" w:rsidR="001B4DE6" w:rsidRPr="00216C61" w:rsidRDefault="001B4DE6" w:rsidP="007037D1">
            <w:pPr>
              <w:pStyle w:val="TAC"/>
            </w:pPr>
            <w:r w:rsidRPr="00216C61">
              <w:t>Unknown</w:t>
            </w:r>
          </w:p>
        </w:tc>
        <w:tc>
          <w:tcPr>
            <w:tcW w:w="1215" w:type="dxa"/>
          </w:tcPr>
          <w:p w14:paraId="3A0DE110" w14:textId="77777777" w:rsidR="001B4DE6" w:rsidRPr="00216C61" w:rsidRDefault="001B4DE6" w:rsidP="007037D1">
            <w:pPr>
              <w:pStyle w:val="TAC"/>
            </w:pPr>
            <w:r w:rsidRPr="00216C61">
              <w:t>5.4.2.2-2 Test 1</w:t>
            </w:r>
          </w:p>
        </w:tc>
        <w:tc>
          <w:tcPr>
            <w:tcW w:w="1497" w:type="dxa"/>
          </w:tcPr>
          <w:p w14:paraId="417FF0BD" w14:textId="77777777" w:rsidR="001B4DE6" w:rsidRPr="00216C61" w:rsidRDefault="001B4DE6" w:rsidP="007037D1">
            <w:pPr>
              <w:pStyle w:val="TAC"/>
            </w:pPr>
            <w:r w:rsidRPr="00216C61">
              <w:t>Reuse (*1)</w:t>
            </w:r>
          </w:p>
        </w:tc>
      </w:tr>
      <w:tr w:rsidR="001B4DE6" w:rsidRPr="00216C61" w14:paraId="307E923F" w14:textId="77777777" w:rsidTr="007037D1">
        <w:tc>
          <w:tcPr>
            <w:tcW w:w="1035" w:type="dxa"/>
          </w:tcPr>
          <w:p w14:paraId="06B67262" w14:textId="77777777" w:rsidR="001B4DE6" w:rsidRPr="00216C61" w:rsidRDefault="001B4DE6" w:rsidP="007037D1">
            <w:pPr>
              <w:pStyle w:val="TAC"/>
            </w:pPr>
            <w:r w:rsidRPr="00216C61">
              <w:t>2Rx UE</w:t>
            </w:r>
          </w:p>
        </w:tc>
        <w:tc>
          <w:tcPr>
            <w:tcW w:w="1436" w:type="dxa"/>
          </w:tcPr>
          <w:p w14:paraId="204ED2A0" w14:textId="77777777" w:rsidR="001B4DE6" w:rsidRPr="00216C61" w:rsidRDefault="001B4DE6" w:rsidP="007037D1">
            <w:pPr>
              <w:pStyle w:val="TAC"/>
            </w:pPr>
            <w:r w:rsidRPr="00216C61">
              <w:t>20MHz / 30kHz</w:t>
            </w:r>
          </w:p>
        </w:tc>
        <w:tc>
          <w:tcPr>
            <w:tcW w:w="1560" w:type="dxa"/>
          </w:tcPr>
          <w:p w14:paraId="0AF3005F" w14:textId="77777777" w:rsidR="001B4DE6" w:rsidRPr="00216C61" w:rsidRDefault="001B4DE6" w:rsidP="007037D1">
            <w:pPr>
              <w:pStyle w:val="TAC"/>
            </w:pPr>
            <w:r w:rsidRPr="00216C61">
              <w:t>TDLA30-10</w:t>
            </w:r>
          </w:p>
        </w:tc>
        <w:tc>
          <w:tcPr>
            <w:tcW w:w="1496" w:type="dxa"/>
          </w:tcPr>
          <w:p w14:paraId="2761F17D" w14:textId="77777777" w:rsidR="001B4DE6" w:rsidRPr="00216C61" w:rsidRDefault="001B4DE6" w:rsidP="007037D1">
            <w:pPr>
              <w:pStyle w:val="TAC"/>
            </w:pPr>
            <w:r w:rsidRPr="00216C61">
              <w:t>1x2 low</w:t>
            </w:r>
          </w:p>
        </w:tc>
        <w:tc>
          <w:tcPr>
            <w:tcW w:w="1390" w:type="dxa"/>
          </w:tcPr>
          <w:p w14:paraId="737A0BFE" w14:textId="77777777" w:rsidR="001B4DE6" w:rsidRPr="00216C61" w:rsidRDefault="001B4DE6" w:rsidP="007037D1">
            <w:pPr>
              <w:pStyle w:val="TAC"/>
            </w:pPr>
            <w:r w:rsidRPr="00216C61">
              <w:t>1%</w:t>
            </w:r>
          </w:p>
        </w:tc>
        <w:tc>
          <w:tcPr>
            <w:tcW w:w="1215" w:type="dxa"/>
          </w:tcPr>
          <w:p w14:paraId="2C2B0955" w14:textId="77777777" w:rsidR="001B4DE6" w:rsidRPr="00216C61" w:rsidRDefault="001B4DE6" w:rsidP="007037D1">
            <w:pPr>
              <w:pStyle w:val="TAC"/>
            </w:pPr>
            <w:r w:rsidRPr="00216C61">
              <w:t>Known</w:t>
            </w:r>
          </w:p>
        </w:tc>
        <w:tc>
          <w:tcPr>
            <w:tcW w:w="1215" w:type="dxa"/>
          </w:tcPr>
          <w:p w14:paraId="0A11D7AD" w14:textId="77777777" w:rsidR="001B4DE6" w:rsidRPr="00216C61" w:rsidRDefault="001B4DE6" w:rsidP="007037D1">
            <w:pPr>
              <w:pStyle w:val="TAC"/>
            </w:pPr>
            <w:r w:rsidRPr="00216C61">
              <w:t>5.4.2.2-3 Test 1</w:t>
            </w:r>
          </w:p>
        </w:tc>
        <w:tc>
          <w:tcPr>
            <w:tcW w:w="1497" w:type="dxa"/>
          </w:tcPr>
          <w:p w14:paraId="698BBA7F" w14:textId="77777777" w:rsidR="001B4DE6" w:rsidRPr="00216C61" w:rsidRDefault="001B4DE6" w:rsidP="007037D1">
            <w:pPr>
              <w:pStyle w:val="TAC"/>
            </w:pPr>
            <w:r w:rsidRPr="00216C61">
              <w:t>Reuse (*1)</w:t>
            </w:r>
          </w:p>
        </w:tc>
      </w:tr>
      <w:tr w:rsidR="001B4DE6" w:rsidRPr="00216C61" w14:paraId="7EC4A24A" w14:textId="77777777" w:rsidTr="007037D1">
        <w:tc>
          <w:tcPr>
            <w:tcW w:w="1035" w:type="dxa"/>
          </w:tcPr>
          <w:p w14:paraId="02BD5B40" w14:textId="77777777" w:rsidR="001B4DE6" w:rsidRPr="00216C61" w:rsidRDefault="001B4DE6" w:rsidP="007037D1">
            <w:pPr>
              <w:pStyle w:val="TAC"/>
            </w:pPr>
            <w:r w:rsidRPr="00216C61">
              <w:t>2Rx UE</w:t>
            </w:r>
          </w:p>
        </w:tc>
        <w:tc>
          <w:tcPr>
            <w:tcW w:w="1436" w:type="dxa"/>
          </w:tcPr>
          <w:p w14:paraId="356249FE" w14:textId="77777777" w:rsidR="001B4DE6" w:rsidRPr="00216C61" w:rsidRDefault="001B4DE6" w:rsidP="007037D1">
            <w:pPr>
              <w:pStyle w:val="TAC"/>
            </w:pPr>
            <w:r w:rsidRPr="00216C61">
              <w:t>100MHz / 120kHz</w:t>
            </w:r>
          </w:p>
        </w:tc>
        <w:tc>
          <w:tcPr>
            <w:tcW w:w="1560" w:type="dxa"/>
          </w:tcPr>
          <w:p w14:paraId="16BD6168" w14:textId="77777777" w:rsidR="001B4DE6" w:rsidRPr="00216C61" w:rsidRDefault="001B4DE6" w:rsidP="007037D1">
            <w:pPr>
              <w:pStyle w:val="TAC"/>
            </w:pPr>
            <w:r w:rsidRPr="00216C61">
              <w:t>TDLA30-300</w:t>
            </w:r>
          </w:p>
        </w:tc>
        <w:tc>
          <w:tcPr>
            <w:tcW w:w="1496" w:type="dxa"/>
          </w:tcPr>
          <w:p w14:paraId="7A4E8BE0" w14:textId="77777777" w:rsidR="001B4DE6" w:rsidRPr="00216C61" w:rsidRDefault="001B4DE6" w:rsidP="007037D1">
            <w:pPr>
              <w:pStyle w:val="TAC"/>
            </w:pPr>
            <w:r w:rsidRPr="00216C61">
              <w:t>1x2 low</w:t>
            </w:r>
          </w:p>
        </w:tc>
        <w:tc>
          <w:tcPr>
            <w:tcW w:w="1390" w:type="dxa"/>
          </w:tcPr>
          <w:p w14:paraId="3258F9F3" w14:textId="77777777" w:rsidR="001B4DE6" w:rsidRPr="00216C61" w:rsidRDefault="001B4DE6" w:rsidP="007037D1">
            <w:pPr>
              <w:pStyle w:val="TAC"/>
            </w:pPr>
            <w:r w:rsidRPr="00216C61">
              <w:t>1%</w:t>
            </w:r>
          </w:p>
        </w:tc>
        <w:tc>
          <w:tcPr>
            <w:tcW w:w="1215" w:type="dxa"/>
          </w:tcPr>
          <w:p w14:paraId="1A79B692" w14:textId="77777777" w:rsidR="001B4DE6" w:rsidRPr="00216C61" w:rsidRDefault="001B4DE6" w:rsidP="007037D1">
            <w:pPr>
              <w:pStyle w:val="TAC"/>
            </w:pPr>
            <w:r w:rsidRPr="00216C61">
              <w:t>Unknown</w:t>
            </w:r>
          </w:p>
        </w:tc>
        <w:tc>
          <w:tcPr>
            <w:tcW w:w="1215" w:type="dxa"/>
          </w:tcPr>
          <w:p w14:paraId="4A5DC9F8" w14:textId="77777777" w:rsidR="001B4DE6" w:rsidRPr="00216C61" w:rsidRDefault="001B4DE6" w:rsidP="007037D1">
            <w:pPr>
              <w:pStyle w:val="TAC"/>
            </w:pPr>
            <w:r w:rsidRPr="00216C61">
              <w:t>7.4.2.2-2 Test 1</w:t>
            </w:r>
          </w:p>
        </w:tc>
        <w:tc>
          <w:tcPr>
            <w:tcW w:w="1497" w:type="dxa"/>
          </w:tcPr>
          <w:p w14:paraId="0B19FB26" w14:textId="77777777" w:rsidR="001B4DE6" w:rsidRPr="00216C61" w:rsidRDefault="001B4DE6" w:rsidP="007037D1">
            <w:pPr>
              <w:pStyle w:val="TAC"/>
            </w:pPr>
            <w:r w:rsidRPr="00216C61">
              <w:t>Reuse</w:t>
            </w:r>
          </w:p>
        </w:tc>
      </w:tr>
      <w:tr w:rsidR="001B4DE6" w:rsidRPr="00216C61" w14:paraId="65DB85A8" w14:textId="77777777" w:rsidTr="007037D1">
        <w:tc>
          <w:tcPr>
            <w:tcW w:w="1035" w:type="dxa"/>
          </w:tcPr>
          <w:p w14:paraId="5892E7A5" w14:textId="77777777" w:rsidR="001B4DE6" w:rsidRPr="00216C61" w:rsidRDefault="001B4DE6" w:rsidP="007037D1">
            <w:pPr>
              <w:pStyle w:val="TAC"/>
            </w:pPr>
            <w:r w:rsidRPr="00216C61">
              <w:t>2Rx UE</w:t>
            </w:r>
          </w:p>
        </w:tc>
        <w:tc>
          <w:tcPr>
            <w:tcW w:w="1436" w:type="dxa"/>
          </w:tcPr>
          <w:p w14:paraId="16CD7B09" w14:textId="77777777" w:rsidR="001B4DE6" w:rsidRPr="00216C61" w:rsidRDefault="001B4DE6" w:rsidP="007037D1">
            <w:pPr>
              <w:pStyle w:val="TAC"/>
            </w:pPr>
            <w:r w:rsidRPr="00216C61">
              <w:t>100MHz / 120kHz</w:t>
            </w:r>
          </w:p>
        </w:tc>
        <w:tc>
          <w:tcPr>
            <w:tcW w:w="1560" w:type="dxa"/>
          </w:tcPr>
          <w:p w14:paraId="63F5D6CB" w14:textId="77777777" w:rsidR="001B4DE6" w:rsidRPr="00216C61" w:rsidRDefault="001B4DE6" w:rsidP="007037D1">
            <w:pPr>
              <w:pStyle w:val="TAC"/>
            </w:pPr>
            <w:r w:rsidRPr="00216C61">
              <w:t>TDLA30-300</w:t>
            </w:r>
          </w:p>
        </w:tc>
        <w:tc>
          <w:tcPr>
            <w:tcW w:w="1496" w:type="dxa"/>
          </w:tcPr>
          <w:p w14:paraId="693E115F" w14:textId="77777777" w:rsidR="001B4DE6" w:rsidRPr="00216C61" w:rsidRDefault="001B4DE6" w:rsidP="007037D1">
            <w:pPr>
              <w:pStyle w:val="TAC"/>
            </w:pPr>
            <w:r w:rsidRPr="00216C61">
              <w:t>1x2 low</w:t>
            </w:r>
          </w:p>
        </w:tc>
        <w:tc>
          <w:tcPr>
            <w:tcW w:w="1390" w:type="dxa"/>
          </w:tcPr>
          <w:p w14:paraId="0D2D4B5F" w14:textId="77777777" w:rsidR="001B4DE6" w:rsidRPr="00216C61" w:rsidRDefault="001B4DE6" w:rsidP="007037D1">
            <w:pPr>
              <w:pStyle w:val="TAC"/>
            </w:pPr>
            <w:r w:rsidRPr="00216C61">
              <w:t>1%</w:t>
            </w:r>
          </w:p>
        </w:tc>
        <w:tc>
          <w:tcPr>
            <w:tcW w:w="1215" w:type="dxa"/>
          </w:tcPr>
          <w:p w14:paraId="1DB13788" w14:textId="77777777" w:rsidR="001B4DE6" w:rsidRPr="00216C61" w:rsidRDefault="001B4DE6" w:rsidP="007037D1">
            <w:pPr>
              <w:pStyle w:val="TAC"/>
            </w:pPr>
            <w:r w:rsidRPr="00216C61">
              <w:t>Known</w:t>
            </w:r>
          </w:p>
        </w:tc>
        <w:tc>
          <w:tcPr>
            <w:tcW w:w="1215" w:type="dxa"/>
          </w:tcPr>
          <w:p w14:paraId="32AC22D7" w14:textId="77777777" w:rsidR="001B4DE6" w:rsidRPr="00216C61" w:rsidRDefault="001B4DE6" w:rsidP="007037D1">
            <w:pPr>
              <w:pStyle w:val="TAC"/>
            </w:pPr>
            <w:r w:rsidRPr="00216C61">
              <w:t>7.4.2.2-3 Test 1</w:t>
            </w:r>
          </w:p>
        </w:tc>
        <w:tc>
          <w:tcPr>
            <w:tcW w:w="1497" w:type="dxa"/>
          </w:tcPr>
          <w:p w14:paraId="10C1620F" w14:textId="77777777" w:rsidR="001B4DE6" w:rsidRPr="00216C61" w:rsidRDefault="001B4DE6" w:rsidP="007037D1">
            <w:pPr>
              <w:pStyle w:val="TAC"/>
            </w:pPr>
            <w:r w:rsidRPr="00216C61">
              <w:t>Reuse</w:t>
            </w:r>
          </w:p>
        </w:tc>
      </w:tr>
      <w:tr w:rsidR="001B4DE6" w:rsidRPr="00216C61" w14:paraId="34A8423B" w14:textId="77777777" w:rsidTr="007037D1">
        <w:tc>
          <w:tcPr>
            <w:tcW w:w="1035" w:type="dxa"/>
          </w:tcPr>
          <w:p w14:paraId="31A35E51" w14:textId="77777777" w:rsidR="001B4DE6" w:rsidRPr="00216C61" w:rsidRDefault="001B4DE6" w:rsidP="007037D1">
            <w:pPr>
              <w:pStyle w:val="TAC"/>
            </w:pPr>
            <w:r w:rsidRPr="00216C61">
              <w:t>2Rx UE</w:t>
            </w:r>
          </w:p>
        </w:tc>
        <w:tc>
          <w:tcPr>
            <w:tcW w:w="1436" w:type="dxa"/>
          </w:tcPr>
          <w:p w14:paraId="63660C8F" w14:textId="77777777" w:rsidR="001B4DE6" w:rsidRPr="00216C61" w:rsidRDefault="001B4DE6" w:rsidP="007037D1">
            <w:pPr>
              <w:pStyle w:val="TAC"/>
            </w:pPr>
            <w:r w:rsidRPr="00216C61">
              <w:t>100MHz / 240kHz</w:t>
            </w:r>
          </w:p>
        </w:tc>
        <w:tc>
          <w:tcPr>
            <w:tcW w:w="1560" w:type="dxa"/>
          </w:tcPr>
          <w:p w14:paraId="5CFCC08F" w14:textId="77777777" w:rsidR="001B4DE6" w:rsidRPr="00216C61" w:rsidRDefault="001B4DE6" w:rsidP="007037D1">
            <w:pPr>
              <w:pStyle w:val="TAC"/>
            </w:pPr>
            <w:r w:rsidRPr="00216C61">
              <w:t>TDLA30-75</w:t>
            </w:r>
          </w:p>
        </w:tc>
        <w:tc>
          <w:tcPr>
            <w:tcW w:w="1496" w:type="dxa"/>
          </w:tcPr>
          <w:p w14:paraId="67741C64" w14:textId="77777777" w:rsidR="001B4DE6" w:rsidRPr="00216C61" w:rsidRDefault="001B4DE6" w:rsidP="007037D1">
            <w:pPr>
              <w:pStyle w:val="TAC"/>
            </w:pPr>
            <w:r w:rsidRPr="00216C61">
              <w:t>1x2 low</w:t>
            </w:r>
          </w:p>
        </w:tc>
        <w:tc>
          <w:tcPr>
            <w:tcW w:w="1390" w:type="dxa"/>
          </w:tcPr>
          <w:p w14:paraId="6C721E7D" w14:textId="77777777" w:rsidR="001B4DE6" w:rsidRPr="00216C61" w:rsidRDefault="001B4DE6" w:rsidP="007037D1">
            <w:pPr>
              <w:pStyle w:val="TAC"/>
            </w:pPr>
            <w:r w:rsidRPr="00216C61">
              <w:t>1%</w:t>
            </w:r>
          </w:p>
        </w:tc>
        <w:tc>
          <w:tcPr>
            <w:tcW w:w="1215" w:type="dxa"/>
          </w:tcPr>
          <w:p w14:paraId="71088C68" w14:textId="77777777" w:rsidR="001B4DE6" w:rsidRPr="00216C61" w:rsidRDefault="001B4DE6" w:rsidP="007037D1">
            <w:pPr>
              <w:pStyle w:val="TAC"/>
            </w:pPr>
            <w:r w:rsidRPr="00216C61">
              <w:t>Unknown</w:t>
            </w:r>
          </w:p>
        </w:tc>
        <w:tc>
          <w:tcPr>
            <w:tcW w:w="1215" w:type="dxa"/>
          </w:tcPr>
          <w:p w14:paraId="6FFF5A4E" w14:textId="77777777" w:rsidR="001B4DE6" w:rsidRPr="00216C61" w:rsidRDefault="001B4DE6" w:rsidP="007037D1">
            <w:pPr>
              <w:pStyle w:val="TAC"/>
            </w:pPr>
            <w:r w:rsidRPr="00216C61">
              <w:t>7.4.2.2-2 Test 2</w:t>
            </w:r>
          </w:p>
        </w:tc>
        <w:tc>
          <w:tcPr>
            <w:tcW w:w="1497" w:type="dxa"/>
          </w:tcPr>
          <w:p w14:paraId="32384B29" w14:textId="77777777" w:rsidR="001B4DE6" w:rsidRPr="00216C61" w:rsidRDefault="001B4DE6" w:rsidP="007037D1">
            <w:pPr>
              <w:pStyle w:val="TAC"/>
            </w:pPr>
            <w:r w:rsidRPr="00216C61">
              <w:t>Reuse</w:t>
            </w:r>
          </w:p>
        </w:tc>
      </w:tr>
      <w:tr w:rsidR="001B4DE6" w:rsidRPr="00216C61" w14:paraId="00840600" w14:textId="77777777" w:rsidTr="007037D1">
        <w:tc>
          <w:tcPr>
            <w:tcW w:w="1035" w:type="dxa"/>
          </w:tcPr>
          <w:p w14:paraId="36019F36" w14:textId="77777777" w:rsidR="001B4DE6" w:rsidRPr="00216C61" w:rsidRDefault="001B4DE6" w:rsidP="007037D1">
            <w:pPr>
              <w:pStyle w:val="TAC"/>
            </w:pPr>
            <w:r w:rsidRPr="00216C61">
              <w:t>2Rx UE</w:t>
            </w:r>
          </w:p>
        </w:tc>
        <w:tc>
          <w:tcPr>
            <w:tcW w:w="1436" w:type="dxa"/>
          </w:tcPr>
          <w:p w14:paraId="7745A2EC" w14:textId="77777777" w:rsidR="001B4DE6" w:rsidRPr="00216C61" w:rsidRDefault="001B4DE6" w:rsidP="007037D1">
            <w:pPr>
              <w:pStyle w:val="TAC"/>
            </w:pPr>
            <w:r w:rsidRPr="00216C61">
              <w:t>100MHz / 240kHz</w:t>
            </w:r>
          </w:p>
        </w:tc>
        <w:tc>
          <w:tcPr>
            <w:tcW w:w="1560" w:type="dxa"/>
          </w:tcPr>
          <w:p w14:paraId="45881C70" w14:textId="77777777" w:rsidR="001B4DE6" w:rsidRPr="00216C61" w:rsidRDefault="001B4DE6" w:rsidP="007037D1">
            <w:pPr>
              <w:pStyle w:val="TAC"/>
            </w:pPr>
            <w:r w:rsidRPr="00216C61">
              <w:t>TDLA30-75</w:t>
            </w:r>
          </w:p>
        </w:tc>
        <w:tc>
          <w:tcPr>
            <w:tcW w:w="1496" w:type="dxa"/>
          </w:tcPr>
          <w:p w14:paraId="11B7D353" w14:textId="77777777" w:rsidR="001B4DE6" w:rsidRPr="00216C61" w:rsidRDefault="001B4DE6" w:rsidP="007037D1">
            <w:pPr>
              <w:pStyle w:val="TAC"/>
            </w:pPr>
            <w:r w:rsidRPr="00216C61">
              <w:t>1x2 low</w:t>
            </w:r>
          </w:p>
        </w:tc>
        <w:tc>
          <w:tcPr>
            <w:tcW w:w="1390" w:type="dxa"/>
          </w:tcPr>
          <w:p w14:paraId="5432DA70" w14:textId="77777777" w:rsidR="001B4DE6" w:rsidRPr="00216C61" w:rsidRDefault="001B4DE6" w:rsidP="007037D1">
            <w:pPr>
              <w:pStyle w:val="TAC"/>
            </w:pPr>
            <w:r w:rsidRPr="00216C61">
              <w:t>1%</w:t>
            </w:r>
          </w:p>
        </w:tc>
        <w:tc>
          <w:tcPr>
            <w:tcW w:w="1215" w:type="dxa"/>
          </w:tcPr>
          <w:p w14:paraId="3DF2D8DF" w14:textId="77777777" w:rsidR="001B4DE6" w:rsidRPr="00216C61" w:rsidRDefault="001B4DE6" w:rsidP="007037D1">
            <w:pPr>
              <w:pStyle w:val="TAC"/>
            </w:pPr>
            <w:r w:rsidRPr="00216C61">
              <w:t>Known</w:t>
            </w:r>
          </w:p>
        </w:tc>
        <w:tc>
          <w:tcPr>
            <w:tcW w:w="1215" w:type="dxa"/>
          </w:tcPr>
          <w:p w14:paraId="2876C937" w14:textId="77777777" w:rsidR="001B4DE6" w:rsidRPr="00216C61" w:rsidRDefault="001B4DE6" w:rsidP="007037D1">
            <w:pPr>
              <w:pStyle w:val="TAC"/>
            </w:pPr>
            <w:r w:rsidRPr="00216C61">
              <w:t>7.4.2.2-3 Test 2</w:t>
            </w:r>
          </w:p>
        </w:tc>
        <w:tc>
          <w:tcPr>
            <w:tcW w:w="1497" w:type="dxa"/>
          </w:tcPr>
          <w:p w14:paraId="70121387" w14:textId="77777777" w:rsidR="001B4DE6" w:rsidRPr="00216C61" w:rsidRDefault="001B4DE6" w:rsidP="007037D1">
            <w:pPr>
              <w:pStyle w:val="TAC"/>
            </w:pPr>
            <w:r w:rsidRPr="00216C61">
              <w:t>Reuse</w:t>
            </w:r>
          </w:p>
        </w:tc>
      </w:tr>
      <w:tr w:rsidR="001B4DE6" w:rsidRPr="00216C61" w14:paraId="2D30C24D" w14:textId="77777777" w:rsidTr="007037D1">
        <w:tc>
          <w:tcPr>
            <w:tcW w:w="10844" w:type="dxa"/>
            <w:gridSpan w:val="8"/>
          </w:tcPr>
          <w:p w14:paraId="63E6ED76" w14:textId="77777777" w:rsidR="001B4DE6" w:rsidRPr="00216C61" w:rsidRDefault="001B4DE6" w:rsidP="007037D1">
            <w:pPr>
              <w:pStyle w:val="TAN"/>
            </w:pPr>
            <w:r w:rsidRPr="00216C61">
              <w:t xml:space="preserve">Note 1: </w:t>
            </w:r>
            <w:r w:rsidRPr="00216C61">
              <w:tab/>
              <w:t>RAN4 can keep the same SNR requirements but need to change the channel bandwidth configuration.</w:t>
            </w:r>
          </w:p>
        </w:tc>
      </w:tr>
    </w:tbl>
    <w:p w14:paraId="224831E8" w14:textId="7D665D9B" w:rsidR="001B4DE6" w:rsidRPr="00216C61" w:rsidRDefault="001B4DE6" w:rsidP="001B4DE6"/>
    <w:p w14:paraId="5B220B01" w14:textId="54FDE3D5" w:rsidR="001B4DE6" w:rsidRPr="00216C61" w:rsidRDefault="001B4DE6" w:rsidP="001B4DE6">
      <w:pPr>
        <w:pStyle w:val="Heading2"/>
        <w:rPr>
          <w:lang w:val="en-US"/>
        </w:rPr>
      </w:pPr>
      <w:r w:rsidRPr="00216C61">
        <w:rPr>
          <w:lang w:val="en-US"/>
        </w:rPr>
        <w:t>A.2.4</w:t>
      </w:r>
      <w:r w:rsidRPr="00216C61">
        <w:rPr>
          <w:lang w:val="en-US"/>
        </w:rPr>
        <w:tab/>
        <w:t>SDR</w:t>
      </w:r>
    </w:p>
    <w:p w14:paraId="37FDAB3E" w14:textId="77777777" w:rsidR="001B4DE6" w:rsidRPr="00216C61" w:rsidRDefault="001B4DE6" w:rsidP="001B4DE6">
      <w:pPr>
        <w:pStyle w:val="ListParagraph"/>
        <w:numPr>
          <w:ilvl w:val="0"/>
          <w:numId w:val="50"/>
        </w:numPr>
      </w:pPr>
      <w:r w:rsidRPr="00216C61">
        <w:rPr>
          <w:lang w:eastAsia="zh-CN"/>
        </w:rPr>
        <w:t xml:space="preserve">Define SDR tests for </w:t>
      </w:r>
      <w:proofErr w:type="spellStart"/>
      <w:r w:rsidRPr="00216C61">
        <w:rPr>
          <w:lang w:eastAsia="zh-CN"/>
        </w:rPr>
        <w:t>RedCap</w:t>
      </w:r>
      <w:proofErr w:type="spellEnd"/>
      <w:r w:rsidRPr="00216C61">
        <w:rPr>
          <w:lang w:eastAsia="zh-CN"/>
        </w:rPr>
        <w:t xml:space="preserve"> 1Rx/2Rx UE</w:t>
      </w:r>
    </w:p>
    <w:p w14:paraId="199F3F52" w14:textId="77777777" w:rsidR="001B4DE6" w:rsidRPr="00216C61" w:rsidRDefault="001B4DE6" w:rsidP="001B4DE6">
      <w:pPr>
        <w:pStyle w:val="ListParagraph"/>
        <w:numPr>
          <w:ilvl w:val="1"/>
          <w:numId w:val="50"/>
        </w:numPr>
      </w:pPr>
      <w:r w:rsidRPr="00216C61">
        <w:rPr>
          <w:lang w:eastAsia="zh-CN"/>
        </w:rPr>
        <w:t>Define only 2Rx requirements for FR2.</w:t>
      </w:r>
    </w:p>
    <w:p w14:paraId="2B1A516D" w14:textId="18D7EF55" w:rsidR="001B4DE6" w:rsidRDefault="00216C61" w:rsidP="00216C61">
      <w:pPr>
        <w:pStyle w:val="Heading2"/>
      </w:pPr>
      <w:r>
        <w:t>A.2.5</w:t>
      </w:r>
      <w:r>
        <w:tab/>
      </w:r>
      <w:r w:rsidRPr="00036352">
        <w:t>CQI reporting requirements</w:t>
      </w:r>
    </w:p>
    <w:p w14:paraId="2F054FA5" w14:textId="30C126F4" w:rsidR="00216C61" w:rsidRDefault="00216C61" w:rsidP="00216C61">
      <w:pPr>
        <w:pStyle w:val="Heading3"/>
      </w:pPr>
      <w:r>
        <w:t>A.2.5.1</w:t>
      </w:r>
      <w:r>
        <w:tab/>
        <w:t>FR1 FDD 15kHz</w:t>
      </w:r>
    </w:p>
    <w:tbl>
      <w:tblPr>
        <w:tblStyle w:val="TableGrid"/>
        <w:tblW w:w="0" w:type="auto"/>
        <w:tblLook w:val="04A0" w:firstRow="1" w:lastRow="0" w:firstColumn="1" w:lastColumn="0" w:noHBand="0" w:noVBand="1"/>
      </w:tblPr>
      <w:tblGrid>
        <w:gridCol w:w="1074"/>
        <w:gridCol w:w="1390"/>
        <w:gridCol w:w="1297"/>
        <w:gridCol w:w="1003"/>
        <w:gridCol w:w="997"/>
        <w:gridCol w:w="1073"/>
        <w:gridCol w:w="1550"/>
        <w:gridCol w:w="1245"/>
      </w:tblGrid>
      <w:tr w:rsidR="00216C61" w:rsidRPr="00036352" w14:paraId="542A6E59" w14:textId="77777777" w:rsidTr="007037D1">
        <w:tc>
          <w:tcPr>
            <w:tcW w:w="1074" w:type="dxa"/>
          </w:tcPr>
          <w:p w14:paraId="75041C55" w14:textId="77777777" w:rsidR="00216C61" w:rsidRPr="00036352" w:rsidRDefault="00216C61" w:rsidP="007037D1">
            <w:pPr>
              <w:pStyle w:val="TAH"/>
            </w:pPr>
            <w:r w:rsidRPr="00036352">
              <w:t>1Rx UE or 2Rx UE</w:t>
            </w:r>
          </w:p>
        </w:tc>
        <w:tc>
          <w:tcPr>
            <w:tcW w:w="1390" w:type="dxa"/>
          </w:tcPr>
          <w:p w14:paraId="39BFCE08" w14:textId="77777777" w:rsidR="00216C61" w:rsidRPr="00036352" w:rsidRDefault="00216C61" w:rsidP="007037D1">
            <w:pPr>
              <w:pStyle w:val="TAH"/>
            </w:pPr>
            <w:r w:rsidRPr="00036352">
              <w:t>Reference</w:t>
            </w:r>
          </w:p>
        </w:tc>
        <w:tc>
          <w:tcPr>
            <w:tcW w:w="1297" w:type="dxa"/>
          </w:tcPr>
          <w:p w14:paraId="0E4FEB24" w14:textId="77777777" w:rsidR="00216C61" w:rsidRPr="00036352" w:rsidRDefault="00216C61" w:rsidP="007037D1">
            <w:pPr>
              <w:pStyle w:val="TAH"/>
            </w:pPr>
            <w:r w:rsidRPr="00036352">
              <w:t>CQI test</w:t>
            </w:r>
          </w:p>
        </w:tc>
        <w:tc>
          <w:tcPr>
            <w:tcW w:w="1003" w:type="dxa"/>
          </w:tcPr>
          <w:p w14:paraId="2AFC7C93" w14:textId="77777777" w:rsidR="00216C61" w:rsidRPr="00036352" w:rsidRDefault="00216C61" w:rsidP="007037D1">
            <w:pPr>
              <w:pStyle w:val="TAH"/>
            </w:pPr>
            <w:r w:rsidRPr="00036352">
              <w:t>CBW / SCS</w:t>
            </w:r>
          </w:p>
        </w:tc>
        <w:tc>
          <w:tcPr>
            <w:tcW w:w="997" w:type="dxa"/>
          </w:tcPr>
          <w:p w14:paraId="3343EB98" w14:textId="77777777" w:rsidR="00216C61" w:rsidRPr="00036352" w:rsidRDefault="00216C61" w:rsidP="007037D1">
            <w:pPr>
              <w:pStyle w:val="TAH"/>
            </w:pPr>
            <w:r w:rsidRPr="00036352">
              <w:t xml:space="preserve">CQI table </w:t>
            </w:r>
          </w:p>
        </w:tc>
        <w:tc>
          <w:tcPr>
            <w:tcW w:w="1073" w:type="dxa"/>
          </w:tcPr>
          <w:p w14:paraId="4FB1F80A" w14:textId="77777777" w:rsidR="00216C61" w:rsidRPr="00036352" w:rsidRDefault="00216C61" w:rsidP="007037D1">
            <w:pPr>
              <w:pStyle w:val="TAH"/>
            </w:pPr>
            <w:r w:rsidRPr="00036352">
              <w:t>Rank</w:t>
            </w:r>
          </w:p>
        </w:tc>
        <w:tc>
          <w:tcPr>
            <w:tcW w:w="1550" w:type="dxa"/>
          </w:tcPr>
          <w:p w14:paraId="79857EF5" w14:textId="77777777" w:rsidR="00216C61" w:rsidRPr="00036352" w:rsidRDefault="00216C61" w:rsidP="007037D1">
            <w:pPr>
              <w:pStyle w:val="TAH"/>
            </w:pPr>
            <w:r w:rsidRPr="00036352">
              <w:t>Antenna configuration</w:t>
            </w:r>
          </w:p>
        </w:tc>
        <w:tc>
          <w:tcPr>
            <w:tcW w:w="1245" w:type="dxa"/>
          </w:tcPr>
          <w:p w14:paraId="1164695A" w14:textId="77777777" w:rsidR="00216C61" w:rsidRPr="00036352" w:rsidRDefault="00216C61" w:rsidP="007037D1">
            <w:pPr>
              <w:pStyle w:val="TAH"/>
            </w:pPr>
            <w:r w:rsidRPr="00036352">
              <w:t>New / Reuse</w:t>
            </w:r>
          </w:p>
        </w:tc>
      </w:tr>
      <w:tr w:rsidR="00216C61" w:rsidRPr="00036352" w14:paraId="4E1D7B54" w14:textId="77777777" w:rsidTr="007037D1">
        <w:tc>
          <w:tcPr>
            <w:tcW w:w="1074" w:type="dxa"/>
          </w:tcPr>
          <w:p w14:paraId="7AD81F33" w14:textId="77777777" w:rsidR="00216C61" w:rsidRPr="00036352" w:rsidRDefault="00216C61" w:rsidP="007037D1">
            <w:pPr>
              <w:pStyle w:val="TAC"/>
            </w:pPr>
            <w:r w:rsidRPr="00036352">
              <w:t>1Rx UE</w:t>
            </w:r>
          </w:p>
        </w:tc>
        <w:tc>
          <w:tcPr>
            <w:tcW w:w="1390" w:type="dxa"/>
          </w:tcPr>
          <w:p w14:paraId="5031E3AF" w14:textId="77777777" w:rsidR="00216C61" w:rsidRPr="00036352" w:rsidRDefault="00216C61" w:rsidP="007037D1">
            <w:pPr>
              <w:pStyle w:val="TAC"/>
            </w:pPr>
            <w:r w:rsidRPr="00036352">
              <w:t>Table 6.2.2.1.1.1-1 Test 1/2</w:t>
            </w:r>
          </w:p>
        </w:tc>
        <w:tc>
          <w:tcPr>
            <w:tcW w:w="1297" w:type="dxa"/>
          </w:tcPr>
          <w:p w14:paraId="24F889AA" w14:textId="77777777" w:rsidR="00216C61" w:rsidRPr="00036352" w:rsidRDefault="00216C61" w:rsidP="007037D1">
            <w:pPr>
              <w:pStyle w:val="TAC"/>
            </w:pPr>
            <w:r w:rsidRPr="00036352">
              <w:t>CQI report definition test</w:t>
            </w:r>
          </w:p>
        </w:tc>
        <w:tc>
          <w:tcPr>
            <w:tcW w:w="1003" w:type="dxa"/>
          </w:tcPr>
          <w:p w14:paraId="6DC61778" w14:textId="77777777" w:rsidR="00216C61" w:rsidRPr="00036352" w:rsidRDefault="00216C61" w:rsidP="007037D1">
            <w:pPr>
              <w:pStyle w:val="TAC"/>
            </w:pPr>
            <w:r w:rsidRPr="00036352">
              <w:t>10 / 15</w:t>
            </w:r>
          </w:p>
        </w:tc>
        <w:tc>
          <w:tcPr>
            <w:tcW w:w="997" w:type="dxa"/>
          </w:tcPr>
          <w:p w14:paraId="637F5931" w14:textId="77777777" w:rsidR="00216C61" w:rsidRPr="00036352" w:rsidRDefault="00216C61" w:rsidP="007037D1">
            <w:pPr>
              <w:pStyle w:val="TAC"/>
            </w:pPr>
            <w:r w:rsidRPr="00036352">
              <w:t>Table 1</w:t>
            </w:r>
          </w:p>
        </w:tc>
        <w:tc>
          <w:tcPr>
            <w:tcW w:w="1073" w:type="dxa"/>
          </w:tcPr>
          <w:p w14:paraId="278D9DB8" w14:textId="77777777" w:rsidR="00216C61" w:rsidRPr="00036352" w:rsidRDefault="00216C61" w:rsidP="007037D1">
            <w:pPr>
              <w:pStyle w:val="TAC"/>
            </w:pPr>
            <w:r w:rsidRPr="00036352">
              <w:t>1</w:t>
            </w:r>
          </w:p>
        </w:tc>
        <w:tc>
          <w:tcPr>
            <w:tcW w:w="1550" w:type="dxa"/>
          </w:tcPr>
          <w:p w14:paraId="7EE86B6A" w14:textId="77777777" w:rsidR="00216C61" w:rsidRPr="00036352" w:rsidRDefault="00216C61" w:rsidP="007037D1">
            <w:pPr>
              <w:pStyle w:val="TAC"/>
            </w:pPr>
            <w:r w:rsidRPr="00036352">
              <w:t xml:space="preserve">2 x 1 </w:t>
            </w:r>
            <w:r w:rsidRPr="00036352">
              <w:rPr>
                <w:rFonts w:eastAsia="SimSun" w:cs="Times New Roman"/>
                <w:szCs w:val="20"/>
                <w:lang w:val="en-GB" w:eastAsia="en-US"/>
              </w:rPr>
              <w:t>with static channel specified in Annex B.1 in TS 38.101-4</w:t>
            </w:r>
          </w:p>
        </w:tc>
        <w:tc>
          <w:tcPr>
            <w:tcW w:w="1245" w:type="dxa"/>
          </w:tcPr>
          <w:p w14:paraId="356DBDF7" w14:textId="77777777" w:rsidR="00216C61" w:rsidRPr="00036352" w:rsidRDefault="00216C61" w:rsidP="007037D1">
            <w:pPr>
              <w:pStyle w:val="TAC"/>
            </w:pPr>
            <w:r w:rsidRPr="00036352">
              <w:t>New</w:t>
            </w:r>
          </w:p>
        </w:tc>
      </w:tr>
      <w:tr w:rsidR="00216C61" w:rsidRPr="00036352" w14:paraId="7DB53469" w14:textId="77777777" w:rsidTr="007037D1">
        <w:tc>
          <w:tcPr>
            <w:tcW w:w="1074" w:type="dxa"/>
          </w:tcPr>
          <w:p w14:paraId="5C11341C" w14:textId="77777777" w:rsidR="00216C61" w:rsidRPr="00036352" w:rsidRDefault="00216C61" w:rsidP="007037D1">
            <w:pPr>
              <w:pStyle w:val="TAC"/>
            </w:pPr>
            <w:r w:rsidRPr="00036352">
              <w:t>1Rx UE</w:t>
            </w:r>
          </w:p>
        </w:tc>
        <w:tc>
          <w:tcPr>
            <w:tcW w:w="1390" w:type="dxa"/>
          </w:tcPr>
          <w:p w14:paraId="1B08F3E9" w14:textId="77777777" w:rsidR="00216C61" w:rsidRPr="00036352" w:rsidRDefault="00216C61" w:rsidP="007037D1">
            <w:pPr>
              <w:pStyle w:val="TAC"/>
            </w:pPr>
            <w:r w:rsidRPr="00036352">
              <w:t>Table 6.2.2.1.2.1-1 Test 1/2</w:t>
            </w:r>
          </w:p>
        </w:tc>
        <w:tc>
          <w:tcPr>
            <w:tcW w:w="1297" w:type="dxa"/>
          </w:tcPr>
          <w:p w14:paraId="4181EE09" w14:textId="77777777" w:rsidR="00216C61" w:rsidRPr="00036352" w:rsidRDefault="00216C61" w:rsidP="007037D1">
            <w:pPr>
              <w:pStyle w:val="TAC"/>
            </w:pPr>
            <w:r w:rsidRPr="00036352">
              <w:t>Wideband CQI reporting test</w:t>
            </w:r>
          </w:p>
        </w:tc>
        <w:tc>
          <w:tcPr>
            <w:tcW w:w="1003" w:type="dxa"/>
          </w:tcPr>
          <w:p w14:paraId="3095B88C" w14:textId="77777777" w:rsidR="00216C61" w:rsidRPr="00036352" w:rsidRDefault="00216C61" w:rsidP="007037D1">
            <w:pPr>
              <w:pStyle w:val="TAC"/>
            </w:pPr>
            <w:r w:rsidRPr="00036352">
              <w:t>10 / 15</w:t>
            </w:r>
          </w:p>
        </w:tc>
        <w:tc>
          <w:tcPr>
            <w:tcW w:w="997" w:type="dxa"/>
          </w:tcPr>
          <w:p w14:paraId="7AD58E33" w14:textId="77777777" w:rsidR="00216C61" w:rsidRPr="00036352" w:rsidRDefault="00216C61" w:rsidP="007037D1">
            <w:pPr>
              <w:pStyle w:val="TAC"/>
            </w:pPr>
            <w:r w:rsidRPr="00036352">
              <w:t>Table 1</w:t>
            </w:r>
          </w:p>
        </w:tc>
        <w:tc>
          <w:tcPr>
            <w:tcW w:w="1073" w:type="dxa"/>
          </w:tcPr>
          <w:p w14:paraId="6DBD3555" w14:textId="77777777" w:rsidR="00216C61" w:rsidRPr="00036352" w:rsidRDefault="00216C61" w:rsidP="007037D1">
            <w:pPr>
              <w:pStyle w:val="TAC"/>
            </w:pPr>
            <w:r w:rsidRPr="00036352">
              <w:t>1</w:t>
            </w:r>
          </w:p>
        </w:tc>
        <w:tc>
          <w:tcPr>
            <w:tcW w:w="1550" w:type="dxa"/>
          </w:tcPr>
          <w:p w14:paraId="0EB3F2FF" w14:textId="77777777" w:rsidR="00216C61" w:rsidRPr="00036352" w:rsidRDefault="00216C61" w:rsidP="007037D1">
            <w:pPr>
              <w:pStyle w:val="TAC"/>
            </w:pPr>
            <w:r w:rsidRPr="00036352">
              <w:t>2 x 1 ULA high</w:t>
            </w:r>
          </w:p>
        </w:tc>
        <w:tc>
          <w:tcPr>
            <w:tcW w:w="1245" w:type="dxa"/>
          </w:tcPr>
          <w:p w14:paraId="287DD085" w14:textId="77777777" w:rsidR="00216C61" w:rsidRPr="00036352" w:rsidRDefault="00216C61" w:rsidP="007037D1">
            <w:pPr>
              <w:pStyle w:val="TAC"/>
            </w:pPr>
            <w:r w:rsidRPr="00036352">
              <w:t>New</w:t>
            </w:r>
          </w:p>
        </w:tc>
      </w:tr>
      <w:tr w:rsidR="00216C61" w:rsidRPr="00036352" w14:paraId="063DCE5D" w14:textId="77777777" w:rsidTr="007037D1">
        <w:tc>
          <w:tcPr>
            <w:tcW w:w="1074" w:type="dxa"/>
          </w:tcPr>
          <w:p w14:paraId="2BA8A5E5" w14:textId="77777777" w:rsidR="00216C61" w:rsidRPr="00036352" w:rsidRDefault="00216C61" w:rsidP="007037D1">
            <w:pPr>
              <w:pStyle w:val="TAC"/>
            </w:pPr>
            <w:r w:rsidRPr="00036352">
              <w:t>2Rx UE</w:t>
            </w:r>
          </w:p>
        </w:tc>
        <w:tc>
          <w:tcPr>
            <w:tcW w:w="1390" w:type="dxa"/>
          </w:tcPr>
          <w:p w14:paraId="7FF0FE81" w14:textId="77777777" w:rsidR="00216C61" w:rsidRPr="00036352" w:rsidRDefault="00216C61" w:rsidP="007037D1">
            <w:pPr>
              <w:pStyle w:val="TAC"/>
            </w:pPr>
            <w:r w:rsidRPr="00036352">
              <w:t>Table 6.2.2.1.1.1-1 Test 1/2</w:t>
            </w:r>
          </w:p>
        </w:tc>
        <w:tc>
          <w:tcPr>
            <w:tcW w:w="1297" w:type="dxa"/>
          </w:tcPr>
          <w:p w14:paraId="5B60A388" w14:textId="77777777" w:rsidR="00216C61" w:rsidRPr="00036352" w:rsidRDefault="00216C61" w:rsidP="007037D1">
            <w:pPr>
              <w:pStyle w:val="TAC"/>
            </w:pPr>
            <w:r w:rsidRPr="00036352">
              <w:t>CQI report definition test</w:t>
            </w:r>
          </w:p>
        </w:tc>
        <w:tc>
          <w:tcPr>
            <w:tcW w:w="1003" w:type="dxa"/>
          </w:tcPr>
          <w:p w14:paraId="256E7E3C" w14:textId="77777777" w:rsidR="00216C61" w:rsidRPr="00036352" w:rsidRDefault="00216C61" w:rsidP="007037D1">
            <w:pPr>
              <w:pStyle w:val="TAC"/>
            </w:pPr>
            <w:r w:rsidRPr="00036352">
              <w:t>10 / 15</w:t>
            </w:r>
          </w:p>
        </w:tc>
        <w:tc>
          <w:tcPr>
            <w:tcW w:w="997" w:type="dxa"/>
          </w:tcPr>
          <w:p w14:paraId="1AED97DE" w14:textId="77777777" w:rsidR="00216C61" w:rsidRPr="00036352" w:rsidRDefault="00216C61" w:rsidP="007037D1">
            <w:pPr>
              <w:pStyle w:val="TAC"/>
            </w:pPr>
            <w:r w:rsidRPr="00036352">
              <w:t>Table 1</w:t>
            </w:r>
          </w:p>
        </w:tc>
        <w:tc>
          <w:tcPr>
            <w:tcW w:w="1073" w:type="dxa"/>
          </w:tcPr>
          <w:p w14:paraId="27E7F1D9" w14:textId="77777777" w:rsidR="00216C61" w:rsidRPr="00036352" w:rsidRDefault="00216C61" w:rsidP="007037D1">
            <w:pPr>
              <w:pStyle w:val="TAC"/>
            </w:pPr>
            <w:r w:rsidRPr="00036352">
              <w:t>2</w:t>
            </w:r>
          </w:p>
        </w:tc>
        <w:tc>
          <w:tcPr>
            <w:tcW w:w="1550" w:type="dxa"/>
          </w:tcPr>
          <w:p w14:paraId="0835CF47" w14:textId="77777777" w:rsidR="00216C61" w:rsidRPr="00036352" w:rsidRDefault="00216C61" w:rsidP="007037D1">
            <w:pPr>
              <w:pStyle w:val="TAC"/>
            </w:pPr>
            <w:r w:rsidRPr="00036352">
              <w:t xml:space="preserve">2 x 2 </w:t>
            </w:r>
            <w:r w:rsidRPr="00036352">
              <w:rPr>
                <w:rFonts w:eastAsia="SimSun" w:cs="Times New Roman"/>
                <w:szCs w:val="20"/>
                <w:lang w:val="en-GB" w:eastAsia="en-US"/>
              </w:rPr>
              <w:t>with static channel specified in Annex B.1 in TS 38.101-4</w:t>
            </w:r>
          </w:p>
        </w:tc>
        <w:tc>
          <w:tcPr>
            <w:tcW w:w="1245" w:type="dxa"/>
          </w:tcPr>
          <w:p w14:paraId="135D882C" w14:textId="77777777" w:rsidR="00216C61" w:rsidRPr="00036352" w:rsidRDefault="00216C61" w:rsidP="007037D1">
            <w:pPr>
              <w:pStyle w:val="TAC"/>
            </w:pPr>
            <w:r w:rsidRPr="00036352">
              <w:t>New</w:t>
            </w:r>
          </w:p>
        </w:tc>
      </w:tr>
      <w:tr w:rsidR="00216C61" w:rsidRPr="00036352" w14:paraId="3A9AC3F7" w14:textId="77777777" w:rsidTr="007037D1">
        <w:tc>
          <w:tcPr>
            <w:tcW w:w="1074" w:type="dxa"/>
          </w:tcPr>
          <w:p w14:paraId="0C22791D" w14:textId="77777777" w:rsidR="00216C61" w:rsidRPr="00036352" w:rsidRDefault="00216C61" w:rsidP="007037D1">
            <w:pPr>
              <w:pStyle w:val="TAC"/>
            </w:pPr>
            <w:r w:rsidRPr="00036352">
              <w:t>2Rx UE</w:t>
            </w:r>
          </w:p>
        </w:tc>
        <w:tc>
          <w:tcPr>
            <w:tcW w:w="1390" w:type="dxa"/>
          </w:tcPr>
          <w:p w14:paraId="218D1146" w14:textId="77777777" w:rsidR="00216C61" w:rsidRPr="00036352" w:rsidRDefault="00216C61" w:rsidP="007037D1">
            <w:pPr>
              <w:pStyle w:val="TAC"/>
            </w:pPr>
            <w:r w:rsidRPr="00036352">
              <w:t>Table 6.2.2.1.2.1-1 Test 1/2</w:t>
            </w:r>
          </w:p>
        </w:tc>
        <w:tc>
          <w:tcPr>
            <w:tcW w:w="1297" w:type="dxa"/>
          </w:tcPr>
          <w:p w14:paraId="3BDC65B3" w14:textId="77777777" w:rsidR="00216C61" w:rsidRPr="00036352" w:rsidRDefault="00216C61" w:rsidP="007037D1">
            <w:pPr>
              <w:pStyle w:val="TAC"/>
            </w:pPr>
            <w:r w:rsidRPr="00036352">
              <w:t>Wideband CQI reporting test</w:t>
            </w:r>
          </w:p>
        </w:tc>
        <w:tc>
          <w:tcPr>
            <w:tcW w:w="1003" w:type="dxa"/>
          </w:tcPr>
          <w:p w14:paraId="11365182" w14:textId="77777777" w:rsidR="00216C61" w:rsidRPr="00036352" w:rsidRDefault="00216C61" w:rsidP="007037D1">
            <w:pPr>
              <w:pStyle w:val="TAC"/>
            </w:pPr>
            <w:r w:rsidRPr="00036352">
              <w:t>10 / 15</w:t>
            </w:r>
          </w:p>
        </w:tc>
        <w:tc>
          <w:tcPr>
            <w:tcW w:w="997" w:type="dxa"/>
          </w:tcPr>
          <w:p w14:paraId="6BE194A8" w14:textId="77777777" w:rsidR="00216C61" w:rsidRPr="00036352" w:rsidRDefault="00216C61" w:rsidP="007037D1">
            <w:pPr>
              <w:pStyle w:val="TAC"/>
            </w:pPr>
            <w:r w:rsidRPr="00036352">
              <w:t>Table 1</w:t>
            </w:r>
          </w:p>
        </w:tc>
        <w:tc>
          <w:tcPr>
            <w:tcW w:w="1073" w:type="dxa"/>
          </w:tcPr>
          <w:p w14:paraId="4810E638" w14:textId="77777777" w:rsidR="00216C61" w:rsidRPr="00036352" w:rsidRDefault="00216C61" w:rsidP="007037D1">
            <w:pPr>
              <w:pStyle w:val="TAC"/>
            </w:pPr>
            <w:r w:rsidRPr="00216C61">
              <w:rPr>
                <w:highlight w:val="yellow"/>
              </w:rPr>
              <w:t>1</w:t>
            </w:r>
          </w:p>
        </w:tc>
        <w:tc>
          <w:tcPr>
            <w:tcW w:w="1550" w:type="dxa"/>
          </w:tcPr>
          <w:p w14:paraId="4B5CCF7B" w14:textId="77777777" w:rsidR="00216C61" w:rsidRPr="00036352" w:rsidRDefault="00216C61" w:rsidP="007037D1">
            <w:pPr>
              <w:pStyle w:val="TAC"/>
            </w:pPr>
            <w:r w:rsidRPr="00036352">
              <w:t>2 x 2 ULA high</w:t>
            </w:r>
          </w:p>
        </w:tc>
        <w:tc>
          <w:tcPr>
            <w:tcW w:w="1245" w:type="dxa"/>
          </w:tcPr>
          <w:p w14:paraId="4290730E" w14:textId="77777777" w:rsidR="00216C61" w:rsidRPr="00036352" w:rsidRDefault="00216C61" w:rsidP="007037D1">
            <w:pPr>
              <w:pStyle w:val="TAC"/>
            </w:pPr>
            <w:r w:rsidRPr="00036352">
              <w:t>New</w:t>
            </w:r>
          </w:p>
        </w:tc>
      </w:tr>
    </w:tbl>
    <w:p w14:paraId="78A4AA67" w14:textId="7D0034F4" w:rsidR="00216C61" w:rsidRDefault="00216C61" w:rsidP="00216C61">
      <w:pPr>
        <w:rPr>
          <w:lang w:val="en-GB"/>
        </w:rPr>
      </w:pPr>
    </w:p>
    <w:p w14:paraId="0BFC7E70" w14:textId="22B17EB3" w:rsidR="00216C61" w:rsidRDefault="00216C61" w:rsidP="00216C61">
      <w:pPr>
        <w:pStyle w:val="Heading3"/>
      </w:pPr>
      <w:r>
        <w:lastRenderedPageBreak/>
        <w:t>A.2.5.2</w:t>
      </w:r>
      <w:r>
        <w:tab/>
        <w:t>FR1 TDD 30kHz</w:t>
      </w:r>
    </w:p>
    <w:tbl>
      <w:tblPr>
        <w:tblStyle w:val="TableGrid"/>
        <w:tblW w:w="0" w:type="auto"/>
        <w:tblLook w:val="04A0" w:firstRow="1" w:lastRow="0" w:firstColumn="1" w:lastColumn="0" w:noHBand="0" w:noVBand="1"/>
      </w:tblPr>
      <w:tblGrid>
        <w:gridCol w:w="1102"/>
        <w:gridCol w:w="1399"/>
        <w:gridCol w:w="1307"/>
        <w:gridCol w:w="1015"/>
        <w:gridCol w:w="1008"/>
        <w:gridCol w:w="1088"/>
        <w:gridCol w:w="1556"/>
        <w:gridCol w:w="1154"/>
      </w:tblGrid>
      <w:tr w:rsidR="00216C61" w:rsidRPr="00036352" w14:paraId="164025F9" w14:textId="77777777" w:rsidTr="007037D1">
        <w:tc>
          <w:tcPr>
            <w:tcW w:w="1102" w:type="dxa"/>
          </w:tcPr>
          <w:p w14:paraId="14522058" w14:textId="77777777" w:rsidR="00216C61" w:rsidRPr="00036352" w:rsidRDefault="00216C61" w:rsidP="007037D1">
            <w:pPr>
              <w:pStyle w:val="TAH"/>
            </w:pPr>
            <w:r w:rsidRPr="00036352">
              <w:t>1Rx UE or 2Rx UE</w:t>
            </w:r>
          </w:p>
        </w:tc>
        <w:tc>
          <w:tcPr>
            <w:tcW w:w="1399" w:type="dxa"/>
          </w:tcPr>
          <w:p w14:paraId="2DAF9C52" w14:textId="77777777" w:rsidR="00216C61" w:rsidRPr="00036352" w:rsidRDefault="00216C61" w:rsidP="007037D1">
            <w:pPr>
              <w:pStyle w:val="TAH"/>
            </w:pPr>
            <w:r w:rsidRPr="00036352">
              <w:t>Reference</w:t>
            </w:r>
          </w:p>
        </w:tc>
        <w:tc>
          <w:tcPr>
            <w:tcW w:w="1307" w:type="dxa"/>
          </w:tcPr>
          <w:p w14:paraId="450CD326" w14:textId="77777777" w:rsidR="00216C61" w:rsidRPr="00036352" w:rsidRDefault="00216C61" w:rsidP="007037D1">
            <w:pPr>
              <w:pStyle w:val="TAH"/>
            </w:pPr>
            <w:r w:rsidRPr="00036352">
              <w:t>CQI test</w:t>
            </w:r>
          </w:p>
        </w:tc>
        <w:tc>
          <w:tcPr>
            <w:tcW w:w="1015" w:type="dxa"/>
          </w:tcPr>
          <w:p w14:paraId="180D3F16" w14:textId="77777777" w:rsidR="00216C61" w:rsidRPr="00036352" w:rsidRDefault="00216C61" w:rsidP="007037D1">
            <w:pPr>
              <w:pStyle w:val="TAH"/>
            </w:pPr>
            <w:r w:rsidRPr="00036352">
              <w:t>CBW / SCS</w:t>
            </w:r>
          </w:p>
        </w:tc>
        <w:tc>
          <w:tcPr>
            <w:tcW w:w="1008" w:type="dxa"/>
          </w:tcPr>
          <w:p w14:paraId="4F39E025" w14:textId="77777777" w:rsidR="00216C61" w:rsidRPr="00036352" w:rsidRDefault="00216C61" w:rsidP="007037D1">
            <w:pPr>
              <w:pStyle w:val="TAH"/>
            </w:pPr>
            <w:r w:rsidRPr="00036352">
              <w:t xml:space="preserve">CQI table </w:t>
            </w:r>
          </w:p>
        </w:tc>
        <w:tc>
          <w:tcPr>
            <w:tcW w:w="1088" w:type="dxa"/>
          </w:tcPr>
          <w:p w14:paraId="7A58CB45" w14:textId="77777777" w:rsidR="00216C61" w:rsidRPr="00036352" w:rsidRDefault="00216C61" w:rsidP="007037D1">
            <w:pPr>
              <w:pStyle w:val="TAH"/>
            </w:pPr>
            <w:r w:rsidRPr="00036352">
              <w:t>Rank</w:t>
            </w:r>
          </w:p>
        </w:tc>
        <w:tc>
          <w:tcPr>
            <w:tcW w:w="1556" w:type="dxa"/>
          </w:tcPr>
          <w:p w14:paraId="3B7B227C" w14:textId="77777777" w:rsidR="00216C61" w:rsidRPr="00036352" w:rsidRDefault="00216C61" w:rsidP="007037D1">
            <w:pPr>
              <w:pStyle w:val="TAH"/>
            </w:pPr>
            <w:r w:rsidRPr="00036352">
              <w:t>Antenna configuration</w:t>
            </w:r>
          </w:p>
        </w:tc>
        <w:tc>
          <w:tcPr>
            <w:tcW w:w="1154" w:type="dxa"/>
          </w:tcPr>
          <w:p w14:paraId="7DE6B1CE" w14:textId="77777777" w:rsidR="00216C61" w:rsidRPr="00036352" w:rsidRDefault="00216C61" w:rsidP="007037D1">
            <w:pPr>
              <w:pStyle w:val="TAH"/>
            </w:pPr>
            <w:r w:rsidRPr="00036352">
              <w:t>New / Reuse</w:t>
            </w:r>
          </w:p>
        </w:tc>
      </w:tr>
      <w:tr w:rsidR="00216C61" w:rsidRPr="00036352" w14:paraId="58882986" w14:textId="77777777" w:rsidTr="007037D1">
        <w:tc>
          <w:tcPr>
            <w:tcW w:w="1102" w:type="dxa"/>
          </w:tcPr>
          <w:p w14:paraId="35FD77EE" w14:textId="77777777" w:rsidR="00216C61" w:rsidRPr="00036352" w:rsidRDefault="00216C61" w:rsidP="007037D1">
            <w:pPr>
              <w:pStyle w:val="TAC"/>
            </w:pPr>
            <w:r w:rsidRPr="00036352">
              <w:t>1Rx UE</w:t>
            </w:r>
          </w:p>
        </w:tc>
        <w:tc>
          <w:tcPr>
            <w:tcW w:w="1399" w:type="dxa"/>
          </w:tcPr>
          <w:p w14:paraId="57EEC152" w14:textId="77777777" w:rsidR="00216C61" w:rsidRPr="00036352" w:rsidRDefault="00216C61" w:rsidP="007037D1">
            <w:pPr>
              <w:pStyle w:val="TAC"/>
            </w:pPr>
            <w:r w:rsidRPr="00036352">
              <w:t>Table 6.2.2.2.1.1-1 Test 1/2</w:t>
            </w:r>
          </w:p>
        </w:tc>
        <w:tc>
          <w:tcPr>
            <w:tcW w:w="1307" w:type="dxa"/>
          </w:tcPr>
          <w:p w14:paraId="7D7B5B26" w14:textId="77777777" w:rsidR="00216C61" w:rsidRPr="00036352" w:rsidRDefault="00216C61" w:rsidP="007037D1">
            <w:pPr>
              <w:pStyle w:val="TAC"/>
            </w:pPr>
            <w:r w:rsidRPr="00036352">
              <w:t>CQI report definition test</w:t>
            </w:r>
          </w:p>
        </w:tc>
        <w:tc>
          <w:tcPr>
            <w:tcW w:w="1015" w:type="dxa"/>
          </w:tcPr>
          <w:p w14:paraId="0064C462" w14:textId="77777777" w:rsidR="00216C61" w:rsidRPr="00036352" w:rsidRDefault="00216C61" w:rsidP="007037D1">
            <w:pPr>
              <w:pStyle w:val="TAC"/>
            </w:pPr>
            <w:r w:rsidRPr="00036352">
              <w:t>20 / 30</w:t>
            </w:r>
          </w:p>
        </w:tc>
        <w:tc>
          <w:tcPr>
            <w:tcW w:w="1008" w:type="dxa"/>
          </w:tcPr>
          <w:p w14:paraId="34CE9594" w14:textId="77777777" w:rsidR="00216C61" w:rsidRPr="00036352" w:rsidRDefault="00216C61" w:rsidP="007037D1">
            <w:pPr>
              <w:pStyle w:val="TAC"/>
            </w:pPr>
            <w:r w:rsidRPr="00036352">
              <w:t>Table 1</w:t>
            </w:r>
          </w:p>
        </w:tc>
        <w:tc>
          <w:tcPr>
            <w:tcW w:w="1088" w:type="dxa"/>
          </w:tcPr>
          <w:p w14:paraId="744D2E86" w14:textId="77777777" w:rsidR="00216C61" w:rsidRPr="00036352" w:rsidRDefault="00216C61" w:rsidP="007037D1">
            <w:pPr>
              <w:pStyle w:val="TAC"/>
            </w:pPr>
            <w:r w:rsidRPr="00036352">
              <w:t>1</w:t>
            </w:r>
          </w:p>
        </w:tc>
        <w:tc>
          <w:tcPr>
            <w:tcW w:w="1556" w:type="dxa"/>
          </w:tcPr>
          <w:p w14:paraId="4FFEB826" w14:textId="77777777" w:rsidR="00216C61" w:rsidRPr="00036352" w:rsidRDefault="00216C61" w:rsidP="007037D1">
            <w:pPr>
              <w:pStyle w:val="TAC"/>
            </w:pPr>
            <w:r w:rsidRPr="00036352">
              <w:t xml:space="preserve">2 x 1 </w:t>
            </w:r>
            <w:r w:rsidRPr="00036352">
              <w:rPr>
                <w:rFonts w:eastAsia="SimSun" w:cs="Times New Roman"/>
                <w:szCs w:val="20"/>
                <w:lang w:val="en-GB" w:eastAsia="en-US"/>
              </w:rPr>
              <w:t>with static channel specified in Annex B.1 in TS 38.101-4</w:t>
            </w:r>
          </w:p>
        </w:tc>
        <w:tc>
          <w:tcPr>
            <w:tcW w:w="1154" w:type="dxa"/>
          </w:tcPr>
          <w:p w14:paraId="79EB722D" w14:textId="77777777" w:rsidR="00216C61" w:rsidRPr="00036352" w:rsidRDefault="00216C61" w:rsidP="007037D1">
            <w:pPr>
              <w:pStyle w:val="TAC"/>
            </w:pPr>
            <w:r w:rsidRPr="00036352">
              <w:t>New</w:t>
            </w:r>
          </w:p>
        </w:tc>
      </w:tr>
      <w:tr w:rsidR="00216C61" w:rsidRPr="00036352" w14:paraId="5E35FEEB" w14:textId="77777777" w:rsidTr="007037D1">
        <w:tc>
          <w:tcPr>
            <w:tcW w:w="1102" w:type="dxa"/>
          </w:tcPr>
          <w:p w14:paraId="7AADD936" w14:textId="77777777" w:rsidR="00216C61" w:rsidRPr="00036352" w:rsidRDefault="00216C61" w:rsidP="007037D1">
            <w:pPr>
              <w:pStyle w:val="TAC"/>
            </w:pPr>
            <w:r w:rsidRPr="00036352">
              <w:t>1Rx UE</w:t>
            </w:r>
          </w:p>
        </w:tc>
        <w:tc>
          <w:tcPr>
            <w:tcW w:w="1399" w:type="dxa"/>
          </w:tcPr>
          <w:p w14:paraId="7A72DD28" w14:textId="77777777" w:rsidR="00216C61" w:rsidRPr="00036352" w:rsidRDefault="00216C61" w:rsidP="007037D1">
            <w:pPr>
              <w:pStyle w:val="TAC"/>
            </w:pPr>
            <w:r w:rsidRPr="00036352">
              <w:t>Table 6.2.2.2.2.1-1 Test 1/2</w:t>
            </w:r>
          </w:p>
        </w:tc>
        <w:tc>
          <w:tcPr>
            <w:tcW w:w="1307" w:type="dxa"/>
          </w:tcPr>
          <w:p w14:paraId="239B4124" w14:textId="77777777" w:rsidR="00216C61" w:rsidRPr="00036352" w:rsidRDefault="00216C61" w:rsidP="007037D1">
            <w:pPr>
              <w:pStyle w:val="TAC"/>
            </w:pPr>
            <w:r w:rsidRPr="00036352">
              <w:t>Wideband CQI reporting test</w:t>
            </w:r>
          </w:p>
        </w:tc>
        <w:tc>
          <w:tcPr>
            <w:tcW w:w="1015" w:type="dxa"/>
          </w:tcPr>
          <w:p w14:paraId="161ED46D" w14:textId="77777777" w:rsidR="00216C61" w:rsidRPr="00036352" w:rsidRDefault="00216C61" w:rsidP="007037D1">
            <w:pPr>
              <w:pStyle w:val="TAC"/>
            </w:pPr>
            <w:r w:rsidRPr="00036352">
              <w:t>20 / 30</w:t>
            </w:r>
          </w:p>
        </w:tc>
        <w:tc>
          <w:tcPr>
            <w:tcW w:w="1008" w:type="dxa"/>
          </w:tcPr>
          <w:p w14:paraId="37C824FA" w14:textId="77777777" w:rsidR="00216C61" w:rsidRPr="00036352" w:rsidRDefault="00216C61" w:rsidP="007037D1">
            <w:pPr>
              <w:pStyle w:val="TAC"/>
            </w:pPr>
            <w:r w:rsidRPr="00036352">
              <w:t>Table 1</w:t>
            </w:r>
          </w:p>
        </w:tc>
        <w:tc>
          <w:tcPr>
            <w:tcW w:w="1088" w:type="dxa"/>
          </w:tcPr>
          <w:p w14:paraId="143F5A52" w14:textId="77777777" w:rsidR="00216C61" w:rsidRPr="00036352" w:rsidRDefault="00216C61" w:rsidP="007037D1">
            <w:pPr>
              <w:pStyle w:val="TAC"/>
            </w:pPr>
            <w:r w:rsidRPr="00036352">
              <w:t>1</w:t>
            </w:r>
          </w:p>
        </w:tc>
        <w:tc>
          <w:tcPr>
            <w:tcW w:w="1556" w:type="dxa"/>
          </w:tcPr>
          <w:p w14:paraId="5D78CAE9" w14:textId="77777777" w:rsidR="00216C61" w:rsidRPr="00036352" w:rsidRDefault="00216C61" w:rsidP="007037D1">
            <w:pPr>
              <w:pStyle w:val="TAC"/>
            </w:pPr>
            <w:r w:rsidRPr="00036352">
              <w:t>2 x 1 ULA high</w:t>
            </w:r>
          </w:p>
        </w:tc>
        <w:tc>
          <w:tcPr>
            <w:tcW w:w="1154" w:type="dxa"/>
          </w:tcPr>
          <w:p w14:paraId="7E0D45A6" w14:textId="77777777" w:rsidR="00216C61" w:rsidRPr="00036352" w:rsidRDefault="00216C61" w:rsidP="007037D1">
            <w:pPr>
              <w:pStyle w:val="TAC"/>
            </w:pPr>
            <w:r w:rsidRPr="00036352">
              <w:t>New</w:t>
            </w:r>
          </w:p>
        </w:tc>
      </w:tr>
      <w:tr w:rsidR="00216C61" w:rsidRPr="00036352" w14:paraId="35C078C1" w14:textId="77777777" w:rsidTr="007037D1">
        <w:tc>
          <w:tcPr>
            <w:tcW w:w="1102" w:type="dxa"/>
          </w:tcPr>
          <w:p w14:paraId="588162E6" w14:textId="77777777" w:rsidR="00216C61" w:rsidRPr="00036352" w:rsidRDefault="00216C61" w:rsidP="007037D1">
            <w:pPr>
              <w:pStyle w:val="TAC"/>
            </w:pPr>
            <w:r w:rsidRPr="00036352">
              <w:t>2Rx UE</w:t>
            </w:r>
          </w:p>
        </w:tc>
        <w:tc>
          <w:tcPr>
            <w:tcW w:w="1399" w:type="dxa"/>
          </w:tcPr>
          <w:p w14:paraId="76BBF01C" w14:textId="77777777" w:rsidR="00216C61" w:rsidRPr="00036352" w:rsidRDefault="00216C61" w:rsidP="007037D1">
            <w:pPr>
              <w:pStyle w:val="TAC"/>
            </w:pPr>
            <w:r w:rsidRPr="00036352">
              <w:t>Table 6.2.2.2.1.1-1 Test 1/2</w:t>
            </w:r>
          </w:p>
        </w:tc>
        <w:tc>
          <w:tcPr>
            <w:tcW w:w="1307" w:type="dxa"/>
          </w:tcPr>
          <w:p w14:paraId="22F76B38" w14:textId="77777777" w:rsidR="00216C61" w:rsidRPr="00036352" w:rsidRDefault="00216C61" w:rsidP="007037D1">
            <w:pPr>
              <w:pStyle w:val="TAC"/>
            </w:pPr>
            <w:r w:rsidRPr="00036352">
              <w:t>CQI report definition test</w:t>
            </w:r>
          </w:p>
        </w:tc>
        <w:tc>
          <w:tcPr>
            <w:tcW w:w="1015" w:type="dxa"/>
          </w:tcPr>
          <w:p w14:paraId="08D8FF5D" w14:textId="77777777" w:rsidR="00216C61" w:rsidRPr="00036352" w:rsidRDefault="00216C61" w:rsidP="007037D1">
            <w:pPr>
              <w:pStyle w:val="TAC"/>
            </w:pPr>
            <w:r w:rsidRPr="00036352">
              <w:t>20 / 30</w:t>
            </w:r>
          </w:p>
        </w:tc>
        <w:tc>
          <w:tcPr>
            <w:tcW w:w="1008" w:type="dxa"/>
          </w:tcPr>
          <w:p w14:paraId="07C95939" w14:textId="77777777" w:rsidR="00216C61" w:rsidRPr="00036352" w:rsidRDefault="00216C61" w:rsidP="007037D1">
            <w:pPr>
              <w:pStyle w:val="TAC"/>
            </w:pPr>
            <w:r w:rsidRPr="00036352">
              <w:t>Table 1</w:t>
            </w:r>
          </w:p>
        </w:tc>
        <w:tc>
          <w:tcPr>
            <w:tcW w:w="1088" w:type="dxa"/>
          </w:tcPr>
          <w:p w14:paraId="5270894B" w14:textId="77777777" w:rsidR="00216C61" w:rsidRPr="00036352" w:rsidRDefault="00216C61" w:rsidP="007037D1">
            <w:pPr>
              <w:pStyle w:val="TAC"/>
            </w:pPr>
            <w:r w:rsidRPr="00036352">
              <w:t>2</w:t>
            </w:r>
          </w:p>
        </w:tc>
        <w:tc>
          <w:tcPr>
            <w:tcW w:w="1556" w:type="dxa"/>
          </w:tcPr>
          <w:p w14:paraId="424FD4D1" w14:textId="77777777" w:rsidR="00216C61" w:rsidRPr="00036352" w:rsidRDefault="00216C61" w:rsidP="007037D1">
            <w:pPr>
              <w:pStyle w:val="TAC"/>
            </w:pPr>
            <w:r w:rsidRPr="00036352">
              <w:t>2 x 2 with static channel specified in Annex B.1 in TS 38.101-4</w:t>
            </w:r>
          </w:p>
        </w:tc>
        <w:tc>
          <w:tcPr>
            <w:tcW w:w="1154" w:type="dxa"/>
          </w:tcPr>
          <w:p w14:paraId="0BA43636" w14:textId="77777777" w:rsidR="00216C61" w:rsidRPr="00036352" w:rsidRDefault="00216C61" w:rsidP="007037D1">
            <w:pPr>
              <w:pStyle w:val="TAC"/>
            </w:pPr>
            <w:r w:rsidRPr="00036352">
              <w:t>New</w:t>
            </w:r>
          </w:p>
        </w:tc>
      </w:tr>
      <w:tr w:rsidR="00216C61" w:rsidRPr="00036352" w14:paraId="685817A9" w14:textId="77777777" w:rsidTr="007037D1">
        <w:tc>
          <w:tcPr>
            <w:tcW w:w="1102" w:type="dxa"/>
          </w:tcPr>
          <w:p w14:paraId="33E5545D" w14:textId="77777777" w:rsidR="00216C61" w:rsidRPr="00036352" w:rsidRDefault="00216C61" w:rsidP="007037D1">
            <w:pPr>
              <w:pStyle w:val="TAC"/>
            </w:pPr>
            <w:r w:rsidRPr="00036352">
              <w:t>2Rx UE</w:t>
            </w:r>
          </w:p>
        </w:tc>
        <w:tc>
          <w:tcPr>
            <w:tcW w:w="1399" w:type="dxa"/>
          </w:tcPr>
          <w:p w14:paraId="7FE23BDD" w14:textId="77777777" w:rsidR="00216C61" w:rsidRPr="00036352" w:rsidRDefault="00216C61" w:rsidP="007037D1">
            <w:pPr>
              <w:pStyle w:val="TAC"/>
            </w:pPr>
            <w:r w:rsidRPr="00036352">
              <w:t>Table 6.2.2.2.2.1-1 Test 1/2</w:t>
            </w:r>
          </w:p>
        </w:tc>
        <w:tc>
          <w:tcPr>
            <w:tcW w:w="1307" w:type="dxa"/>
          </w:tcPr>
          <w:p w14:paraId="251F8373" w14:textId="77777777" w:rsidR="00216C61" w:rsidRPr="00036352" w:rsidRDefault="00216C61" w:rsidP="007037D1">
            <w:pPr>
              <w:pStyle w:val="TAC"/>
            </w:pPr>
            <w:r w:rsidRPr="00036352">
              <w:t>Wideband CQI reporting test</w:t>
            </w:r>
          </w:p>
        </w:tc>
        <w:tc>
          <w:tcPr>
            <w:tcW w:w="1015" w:type="dxa"/>
          </w:tcPr>
          <w:p w14:paraId="4502977D" w14:textId="77777777" w:rsidR="00216C61" w:rsidRPr="00036352" w:rsidRDefault="00216C61" w:rsidP="007037D1">
            <w:pPr>
              <w:pStyle w:val="TAC"/>
            </w:pPr>
            <w:r w:rsidRPr="00036352">
              <w:t>20 / 30</w:t>
            </w:r>
          </w:p>
        </w:tc>
        <w:tc>
          <w:tcPr>
            <w:tcW w:w="1008" w:type="dxa"/>
          </w:tcPr>
          <w:p w14:paraId="0F7A5F8B" w14:textId="77777777" w:rsidR="00216C61" w:rsidRPr="00036352" w:rsidRDefault="00216C61" w:rsidP="007037D1">
            <w:pPr>
              <w:pStyle w:val="TAC"/>
            </w:pPr>
            <w:r w:rsidRPr="00036352">
              <w:t>Table 1</w:t>
            </w:r>
          </w:p>
        </w:tc>
        <w:tc>
          <w:tcPr>
            <w:tcW w:w="1088" w:type="dxa"/>
          </w:tcPr>
          <w:p w14:paraId="64B015C2" w14:textId="77777777" w:rsidR="00216C61" w:rsidRPr="00036352" w:rsidRDefault="00216C61" w:rsidP="007037D1">
            <w:pPr>
              <w:pStyle w:val="TAC"/>
            </w:pPr>
            <w:r w:rsidRPr="00036352">
              <w:t>1</w:t>
            </w:r>
          </w:p>
        </w:tc>
        <w:tc>
          <w:tcPr>
            <w:tcW w:w="1556" w:type="dxa"/>
          </w:tcPr>
          <w:p w14:paraId="523FB181" w14:textId="77777777" w:rsidR="00216C61" w:rsidRPr="00036352" w:rsidRDefault="00216C61" w:rsidP="007037D1">
            <w:pPr>
              <w:pStyle w:val="TAC"/>
            </w:pPr>
            <w:r w:rsidRPr="00036352">
              <w:t>2 x 2 ULA high</w:t>
            </w:r>
          </w:p>
        </w:tc>
        <w:tc>
          <w:tcPr>
            <w:tcW w:w="1154" w:type="dxa"/>
          </w:tcPr>
          <w:p w14:paraId="70898FA1" w14:textId="77777777" w:rsidR="00216C61" w:rsidRPr="00036352" w:rsidRDefault="00216C61" w:rsidP="007037D1">
            <w:pPr>
              <w:pStyle w:val="TAC"/>
            </w:pPr>
            <w:r w:rsidRPr="00036352">
              <w:t>New</w:t>
            </w:r>
          </w:p>
        </w:tc>
      </w:tr>
    </w:tbl>
    <w:p w14:paraId="0E5657E5" w14:textId="77777777" w:rsidR="00216C61" w:rsidRPr="00216C61" w:rsidRDefault="00216C61" w:rsidP="00216C61">
      <w:pPr>
        <w:rPr>
          <w:lang w:val="en-GB"/>
        </w:rPr>
      </w:pPr>
    </w:p>
    <w:p w14:paraId="0C3498CB" w14:textId="4BE1B2DD" w:rsidR="00216C61" w:rsidRDefault="00216C61" w:rsidP="00216C61">
      <w:pPr>
        <w:pStyle w:val="Heading3"/>
      </w:pPr>
      <w:r>
        <w:t>A.2.5.3</w:t>
      </w:r>
      <w:r>
        <w:tab/>
        <w:t>FR2 TDD 120kHz</w:t>
      </w:r>
    </w:p>
    <w:tbl>
      <w:tblPr>
        <w:tblStyle w:val="TableGrid"/>
        <w:tblW w:w="0" w:type="auto"/>
        <w:tblLook w:val="04A0" w:firstRow="1" w:lastRow="0" w:firstColumn="1" w:lastColumn="0" w:noHBand="0" w:noVBand="1"/>
      </w:tblPr>
      <w:tblGrid>
        <w:gridCol w:w="1102"/>
        <w:gridCol w:w="1399"/>
        <w:gridCol w:w="1307"/>
        <w:gridCol w:w="1015"/>
        <w:gridCol w:w="1008"/>
        <w:gridCol w:w="1088"/>
        <w:gridCol w:w="1556"/>
        <w:gridCol w:w="1154"/>
      </w:tblGrid>
      <w:tr w:rsidR="00216C61" w:rsidRPr="00036352" w14:paraId="1FCF2E21" w14:textId="77777777" w:rsidTr="007037D1">
        <w:tc>
          <w:tcPr>
            <w:tcW w:w="1102" w:type="dxa"/>
          </w:tcPr>
          <w:p w14:paraId="31D1CCC2" w14:textId="77777777" w:rsidR="00216C61" w:rsidRPr="00036352" w:rsidRDefault="00216C61" w:rsidP="007037D1">
            <w:pPr>
              <w:pStyle w:val="TAH"/>
            </w:pPr>
            <w:r w:rsidRPr="00036352">
              <w:t>1Rx UE or 2Rx UE</w:t>
            </w:r>
          </w:p>
        </w:tc>
        <w:tc>
          <w:tcPr>
            <w:tcW w:w="1399" w:type="dxa"/>
          </w:tcPr>
          <w:p w14:paraId="58A9083D" w14:textId="77777777" w:rsidR="00216C61" w:rsidRPr="00036352" w:rsidRDefault="00216C61" w:rsidP="007037D1">
            <w:pPr>
              <w:pStyle w:val="TAH"/>
            </w:pPr>
            <w:r w:rsidRPr="00036352">
              <w:t>Reference</w:t>
            </w:r>
          </w:p>
        </w:tc>
        <w:tc>
          <w:tcPr>
            <w:tcW w:w="1307" w:type="dxa"/>
          </w:tcPr>
          <w:p w14:paraId="67ADFD3A" w14:textId="77777777" w:rsidR="00216C61" w:rsidRPr="00036352" w:rsidRDefault="00216C61" w:rsidP="007037D1">
            <w:pPr>
              <w:pStyle w:val="TAH"/>
            </w:pPr>
            <w:r w:rsidRPr="00036352">
              <w:t>CQI test</w:t>
            </w:r>
          </w:p>
        </w:tc>
        <w:tc>
          <w:tcPr>
            <w:tcW w:w="1015" w:type="dxa"/>
          </w:tcPr>
          <w:p w14:paraId="18D87795" w14:textId="77777777" w:rsidR="00216C61" w:rsidRPr="00036352" w:rsidRDefault="00216C61" w:rsidP="007037D1">
            <w:pPr>
              <w:pStyle w:val="TAH"/>
            </w:pPr>
            <w:r w:rsidRPr="00036352">
              <w:t>CBW / SCS</w:t>
            </w:r>
          </w:p>
        </w:tc>
        <w:tc>
          <w:tcPr>
            <w:tcW w:w="1008" w:type="dxa"/>
          </w:tcPr>
          <w:p w14:paraId="43705CFB" w14:textId="77777777" w:rsidR="00216C61" w:rsidRPr="00036352" w:rsidRDefault="00216C61" w:rsidP="007037D1">
            <w:pPr>
              <w:pStyle w:val="TAH"/>
            </w:pPr>
            <w:r w:rsidRPr="00036352">
              <w:t xml:space="preserve">CQI table </w:t>
            </w:r>
          </w:p>
        </w:tc>
        <w:tc>
          <w:tcPr>
            <w:tcW w:w="1088" w:type="dxa"/>
          </w:tcPr>
          <w:p w14:paraId="48ABD875" w14:textId="77777777" w:rsidR="00216C61" w:rsidRPr="00036352" w:rsidRDefault="00216C61" w:rsidP="007037D1">
            <w:pPr>
              <w:pStyle w:val="TAH"/>
            </w:pPr>
            <w:r w:rsidRPr="00036352">
              <w:t>Rank</w:t>
            </w:r>
          </w:p>
        </w:tc>
        <w:tc>
          <w:tcPr>
            <w:tcW w:w="1556" w:type="dxa"/>
          </w:tcPr>
          <w:p w14:paraId="039BE117" w14:textId="77777777" w:rsidR="00216C61" w:rsidRPr="00036352" w:rsidRDefault="00216C61" w:rsidP="007037D1">
            <w:pPr>
              <w:pStyle w:val="TAH"/>
            </w:pPr>
            <w:r w:rsidRPr="00036352">
              <w:t>Antenna configuration</w:t>
            </w:r>
          </w:p>
        </w:tc>
        <w:tc>
          <w:tcPr>
            <w:tcW w:w="1154" w:type="dxa"/>
          </w:tcPr>
          <w:p w14:paraId="0E16E801" w14:textId="77777777" w:rsidR="00216C61" w:rsidRPr="00036352" w:rsidRDefault="00216C61" w:rsidP="007037D1">
            <w:pPr>
              <w:pStyle w:val="TAH"/>
            </w:pPr>
            <w:r w:rsidRPr="00036352">
              <w:t>New / Reuse</w:t>
            </w:r>
          </w:p>
        </w:tc>
      </w:tr>
      <w:tr w:rsidR="00216C61" w:rsidRPr="00036352" w14:paraId="663E2107" w14:textId="77777777" w:rsidTr="007037D1">
        <w:tc>
          <w:tcPr>
            <w:tcW w:w="1102" w:type="dxa"/>
          </w:tcPr>
          <w:p w14:paraId="6A297191" w14:textId="77777777" w:rsidR="00216C61" w:rsidRPr="00036352" w:rsidRDefault="00216C61" w:rsidP="007037D1">
            <w:pPr>
              <w:pStyle w:val="TAC"/>
            </w:pPr>
            <w:r w:rsidRPr="00036352">
              <w:t>2Rx UE</w:t>
            </w:r>
          </w:p>
        </w:tc>
        <w:tc>
          <w:tcPr>
            <w:tcW w:w="1399" w:type="dxa"/>
          </w:tcPr>
          <w:p w14:paraId="52F6AFC0" w14:textId="77777777" w:rsidR="00216C61" w:rsidRPr="00036352" w:rsidRDefault="00216C61" w:rsidP="007037D1">
            <w:pPr>
              <w:pStyle w:val="TAC"/>
            </w:pPr>
            <w:r w:rsidRPr="00036352">
              <w:t>Table 8.2.2.2.1.1-1 Test 1/2</w:t>
            </w:r>
          </w:p>
        </w:tc>
        <w:tc>
          <w:tcPr>
            <w:tcW w:w="1307" w:type="dxa"/>
          </w:tcPr>
          <w:p w14:paraId="5CC13E0D" w14:textId="77777777" w:rsidR="00216C61" w:rsidRPr="00036352" w:rsidRDefault="00216C61" w:rsidP="007037D1">
            <w:pPr>
              <w:pStyle w:val="TAC"/>
            </w:pPr>
            <w:r w:rsidRPr="00036352">
              <w:t>CQI report definition test</w:t>
            </w:r>
          </w:p>
        </w:tc>
        <w:tc>
          <w:tcPr>
            <w:tcW w:w="1015" w:type="dxa"/>
          </w:tcPr>
          <w:p w14:paraId="7C7668BD" w14:textId="77777777" w:rsidR="00216C61" w:rsidRPr="00036352" w:rsidRDefault="00216C61" w:rsidP="007037D1">
            <w:pPr>
              <w:pStyle w:val="TAC"/>
            </w:pPr>
            <w:r w:rsidRPr="00036352">
              <w:t>100 / 120</w:t>
            </w:r>
          </w:p>
        </w:tc>
        <w:tc>
          <w:tcPr>
            <w:tcW w:w="1008" w:type="dxa"/>
          </w:tcPr>
          <w:p w14:paraId="659D09B4" w14:textId="77777777" w:rsidR="00216C61" w:rsidRPr="00036352" w:rsidRDefault="00216C61" w:rsidP="007037D1">
            <w:pPr>
              <w:pStyle w:val="TAC"/>
            </w:pPr>
            <w:r w:rsidRPr="00036352">
              <w:t>Table 1</w:t>
            </w:r>
          </w:p>
        </w:tc>
        <w:tc>
          <w:tcPr>
            <w:tcW w:w="1088" w:type="dxa"/>
          </w:tcPr>
          <w:p w14:paraId="548A1FB9" w14:textId="77777777" w:rsidR="00216C61" w:rsidRPr="00036352" w:rsidRDefault="00216C61" w:rsidP="007037D1">
            <w:pPr>
              <w:pStyle w:val="TAC"/>
            </w:pPr>
            <w:r w:rsidRPr="00036352">
              <w:t>2</w:t>
            </w:r>
          </w:p>
        </w:tc>
        <w:tc>
          <w:tcPr>
            <w:tcW w:w="1556" w:type="dxa"/>
          </w:tcPr>
          <w:p w14:paraId="51EFD42C" w14:textId="77777777" w:rsidR="00216C61" w:rsidRPr="00036352" w:rsidRDefault="00216C61" w:rsidP="007037D1">
            <w:pPr>
              <w:pStyle w:val="TAC"/>
            </w:pPr>
            <w:r w:rsidRPr="00036352">
              <w:t>2 x 2 ULA high</w:t>
            </w:r>
          </w:p>
        </w:tc>
        <w:tc>
          <w:tcPr>
            <w:tcW w:w="1154" w:type="dxa"/>
          </w:tcPr>
          <w:p w14:paraId="78AB7F43" w14:textId="77777777" w:rsidR="00216C61" w:rsidRPr="00036352" w:rsidRDefault="00216C61" w:rsidP="007037D1">
            <w:pPr>
              <w:pStyle w:val="TAC"/>
            </w:pPr>
            <w:r w:rsidRPr="00036352">
              <w:t>Reuse</w:t>
            </w:r>
          </w:p>
        </w:tc>
      </w:tr>
      <w:tr w:rsidR="00216C61" w:rsidRPr="00036352" w14:paraId="27853677" w14:textId="77777777" w:rsidTr="007037D1">
        <w:tc>
          <w:tcPr>
            <w:tcW w:w="1102" w:type="dxa"/>
          </w:tcPr>
          <w:p w14:paraId="7885F4C3" w14:textId="77777777" w:rsidR="00216C61" w:rsidRPr="00036352" w:rsidRDefault="00216C61" w:rsidP="007037D1">
            <w:pPr>
              <w:pStyle w:val="TAC"/>
            </w:pPr>
            <w:r w:rsidRPr="00036352">
              <w:t>2Rx UE</w:t>
            </w:r>
          </w:p>
        </w:tc>
        <w:tc>
          <w:tcPr>
            <w:tcW w:w="1399" w:type="dxa"/>
          </w:tcPr>
          <w:p w14:paraId="460BDA45" w14:textId="77777777" w:rsidR="00216C61" w:rsidRPr="00036352" w:rsidRDefault="00216C61" w:rsidP="007037D1">
            <w:pPr>
              <w:pStyle w:val="TAC"/>
            </w:pPr>
            <w:r w:rsidRPr="00036352">
              <w:t>Table 8.2.2.2.2.1-1 Tests 1/2</w:t>
            </w:r>
          </w:p>
        </w:tc>
        <w:tc>
          <w:tcPr>
            <w:tcW w:w="1307" w:type="dxa"/>
          </w:tcPr>
          <w:p w14:paraId="4FC1659A" w14:textId="77777777" w:rsidR="00216C61" w:rsidRPr="00036352" w:rsidRDefault="00216C61" w:rsidP="007037D1">
            <w:pPr>
              <w:pStyle w:val="TAC"/>
            </w:pPr>
            <w:r w:rsidRPr="00036352">
              <w:t>Wideband CQI reporting test</w:t>
            </w:r>
          </w:p>
        </w:tc>
        <w:tc>
          <w:tcPr>
            <w:tcW w:w="1015" w:type="dxa"/>
          </w:tcPr>
          <w:p w14:paraId="4963AB4C" w14:textId="77777777" w:rsidR="00216C61" w:rsidRPr="00036352" w:rsidRDefault="00216C61" w:rsidP="007037D1">
            <w:pPr>
              <w:pStyle w:val="TAC"/>
            </w:pPr>
            <w:r w:rsidRPr="00036352">
              <w:t>100 / 120</w:t>
            </w:r>
          </w:p>
        </w:tc>
        <w:tc>
          <w:tcPr>
            <w:tcW w:w="1008" w:type="dxa"/>
          </w:tcPr>
          <w:p w14:paraId="0FAF6119" w14:textId="77777777" w:rsidR="00216C61" w:rsidRPr="00036352" w:rsidRDefault="00216C61" w:rsidP="007037D1">
            <w:pPr>
              <w:pStyle w:val="TAC"/>
            </w:pPr>
            <w:r w:rsidRPr="00036352">
              <w:t>Table 1</w:t>
            </w:r>
          </w:p>
        </w:tc>
        <w:tc>
          <w:tcPr>
            <w:tcW w:w="1088" w:type="dxa"/>
          </w:tcPr>
          <w:p w14:paraId="562CB16E" w14:textId="77777777" w:rsidR="00216C61" w:rsidRPr="00036352" w:rsidRDefault="00216C61" w:rsidP="007037D1">
            <w:pPr>
              <w:pStyle w:val="TAC"/>
            </w:pPr>
            <w:r w:rsidRPr="00036352">
              <w:t>1</w:t>
            </w:r>
          </w:p>
        </w:tc>
        <w:tc>
          <w:tcPr>
            <w:tcW w:w="1556" w:type="dxa"/>
          </w:tcPr>
          <w:p w14:paraId="0B9FAF64" w14:textId="77777777" w:rsidR="00216C61" w:rsidRPr="00036352" w:rsidRDefault="00216C61" w:rsidP="007037D1">
            <w:pPr>
              <w:pStyle w:val="TAC"/>
            </w:pPr>
            <w:r w:rsidRPr="00036352">
              <w:t>2 x 2 ULA high</w:t>
            </w:r>
          </w:p>
        </w:tc>
        <w:tc>
          <w:tcPr>
            <w:tcW w:w="1154" w:type="dxa"/>
          </w:tcPr>
          <w:p w14:paraId="08184E6C" w14:textId="77777777" w:rsidR="00216C61" w:rsidRPr="00036352" w:rsidRDefault="00216C61" w:rsidP="007037D1">
            <w:pPr>
              <w:pStyle w:val="TAC"/>
            </w:pPr>
            <w:r w:rsidRPr="00036352">
              <w:t>Reuse</w:t>
            </w:r>
          </w:p>
        </w:tc>
      </w:tr>
    </w:tbl>
    <w:p w14:paraId="2C97B887" w14:textId="13262113" w:rsidR="00216C61" w:rsidRDefault="00216C61" w:rsidP="00216C61">
      <w:pPr>
        <w:rPr>
          <w:lang w:val="en-GB"/>
        </w:rPr>
      </w:pPr>
    </w:p>
    <w:p w14:paraId="38CF9837" w14:textId="01558CF1" w:rsidR="00216C61" w:rsidRDefault="00216C61" w:rsidP="00216C61">
      <w:pPr>
        <w:pStyle w:val="Heading2"/>
      </w:pPr>
      <w:r>
        <w:t>A.2.6</w:t>
      </w:r>
      <w:r>
        <w:tab/>
        <w:t>PMI reporting requirements</w:t>
      </w:r>
    </w:p>
    <w:p w14:paraId="4A0CB20C" w14:textId="09F84F4E" w:rsidR="00216C61" w:rsidRDefault="00216C61" w:rsidP="00216C61">
      <w:pPr>
        <w:pStyle w:val="Heading3"/>
      </w:pPr>
      <w:r>
        <w:t>A.2.6.1 FR1 FDD 15kHz</w:t>
      </w:r>
    </w:p>
    <w:tbl>
      <w:tblPr>
        <w:tblStyle w:val="TableGrid"/>
        <w:tblW w:w="0" w:type="auto"/>
        <w:tblLook w:val="04A0" w:firstRow="1" w:lastRow="0" w:firstColumn="1" w:lastColumn="0" w:noHBand="0" w:noVBand="1"/>
      </w:tblPr>
      <w:tblGrid>
        <w:gridCol w:w="1337"/>
        <w:gridCol w:w="1568"/>
        <w:gridCol w:w="1340"/>
        <w:gridCol w:w="1380"/>
        <w:gridCol w:w="1388"/>
        <w:gridCol w:w="1396"/>
        <w:gridCol w:w="1220"/>
      </w:tblGrid>
      <w:tr w:rsidR="00216C61" w:rsidRPr="00036352" w14:paraId="1B22ECBE" w14:textId="77777777" w:rsidTr="007037D1">
        <w:tc>
          <w:tcPr>
            <w:tcW w:w="1337" w:type="dxa"/>
          </w:tcPr>
          <w:p w14:paraId="58A7E5C7" w14:textId="77777777" w:rsidR="00216C61" w:rsidRPr="00036352" w:rsidRDefault="00216C61" w:rsidP="007037D1">
            <w:pPr>
              <w:pStyle w:val="TAH"/>
            </w:pPr>
            <w:r w:rsidRPr="00036352">
              <w:t>1Rx UE or 2Rx UE</w:t>
            </w:r>
          </w:p>
        </w:tc>
        <w:tc>
          <w:tcPr>
            <w:tcW w:w="1568" w:type="dxa"/>
          </w:tcPr>
          <w:p w14:paraId="3C26F290" w14:textId="77777777" w:rsidR="00216C61" w:rsidRPr="00036352" w:rsidRDefault="00216C61" w:rsidP="007037D1">
            <w:pPr>
              <w:pStyle w:val="TAH"/>
            </w:pPr>
            <w:r w:rsidRPr="00036352">
              <w:t>Reference</w:t>
            </w:r>
          </w:p>
        </w:tc>
        <w:tc>
          <w:tcPr>
            <w:tcW w:w="1340" w:type="dxa"/>
          </w:tcPr>
          <w:p w14:paraId="3D344E09" w14:textId="77777777" w:rsidR="00216C61" w:rsidRPr="00036352" w:rsidRDefault="00216C61" w:rsidP="007037D1">
            <w:pPr>
              <w:pStyle w:val="TAH"/>
            </w:pPr>
            <w:r w:rsidRPr="00036352">
              <w:t>PMI test</w:t>
            </w:r>
          </w:p>
        </w:tc>
        <w:tc>
          <w:tcPr>
            <w:tcW w:w="1380" w:type="dxa"/>
          </w:tcPr>
          <w:p w14:paraId="1AA2934D" w14:textId="77777777" w:rsidR="00216C61" w:rsidRPr="00036352" w:rsidRDefault="00216C61" w:rsidP="007037D1">
            <w:pPr>
              <w:pStyle w:val="TAH"/>
            </w:pPr>
            <w:r w:rsidRPr="00036352">
              <w:t>CBW / SCS</w:t>
            </w:r>
          </w:p>
        </w:tc>
        <w:tc>
          <w:tcPr>
            <w:tcW w:w="1388" w:type="dxa"/>
          </w:tcPr>
          <w:p w14:paraId="69F9B741" w14:textId="77777777" w:rsidR="00216C61" w:rsidRPr="00036352" w:rsidRDefault="00216C61" w:rsidP="007037D1">
            <w:pPr>
              <w:pStyle w:val="TAH"/>
            </w:pPr>
            <w:r w:rsidRPr="00036352">
              <w:t>Tx ports</w:t>
            </w:r>
          </w:p>
        </w:tc>
        <w:tc>
          <w:tcPr>
            <w:tcW w:w="1396" w:type="dxa"/>
          </w:tcPr>
          <w:p w14:paraId="2BF820FD" w14:textId="77777777" w:rsidR="00216C61" w:rsidRPr="00036352" w:rsidRDefault="00216C61" w:rsidP="007037D1">
            <w:pPr>
              <w:pStyle w:val="TAH"/>
            </w:pPr>
            <w:r w:rsidRPr="00036352">
              <w:t>Antenna Configuration</w:t>
            </w:r>
          </w:p>
        </w:tc>
        <w:tc>
          <w:tcPr>
            <w:tcW w:w="1220" w:type="dxa"/>
          </w:tcPr>
          <w:p w14:paraId="691664B9" w14:textId="77777777" w:rsidR="00216C61" w:rsidRPr="00036352" w:rsidRDefault="00216C61" w:rsidP="007037D1">
            <w:pPr>
              <w:pStyle w:val="TAH"/>
            </w:pPr>
            <w:r w:rsidRPr="00036352">
              <w:t>New / Reuse</w:t>
            </w:r>
          </w:p>
        </w:tc>
      </w:tr>
      <w:tr w:rsidR="00216C61" w:rsidRPr="00036352" w14:paraId="74B06B9A" w14:textId="77777777" w:rsidTr="007037D1">
        <w:tc>
          <w:tcPr>
            <w:tcW w:w="1337" w:type="dxa"/>
          </w:tcPr>
          <w:p w14:paraId="25E0FF34" w14:textId="77777777" w:rsidR="00216C61" w:rsidRPr="00036352" w:rsidRDefault="00216C61" w:rsidP="007037D1">
            <w:pPr>
              <w:pStyle w:val="TAC"/>
            </w:pPr>
            <w:r w:rsidRPr="00036352">
              <w:t>1Rx</w:t>
            </w:r>
          </w:p>
        </w:tc>
        <w:tc>
          <w:tcPr>
            <w:tcW w:w="1568" w:type="dxa"/>
          </w:tcPr>
          <w:p w14:paraId="43AB40FC" w14:textId="77777777" w:rsidR="00216C61" w:rsidRPr="00036352" w:rsidRDefault="00216C61" w:rsidP="007037D1">
            <w:pPr>
              <w:pStyle w:val="TAC"/>
            </w:pPr>
            <w:r w:rsidRPr="00036352">
              <w:t>Table 6.3.2.1.1-1 Test 1</w:t>
            </w:r>
          </w:p>
        </w:tc>
        <w:tc>
          <w:tcPr>
            <w:tcW w:w="1340" w:type="dxa"/>
          </w:tcPr>
          <w:p w14:paraId="1BE8EE3F" w14:textId="77777777" w:rsidR="00216C61" w:rsidRPr="00036352" w:rsidRDefault="00216C61" w:rsidP="007037D1">
            <w:pPr>
              <w:pStyle w:val="TAC"/>
            </w:pPr>
            <w:r w:rsidRPr="00036352">
              <w:t>Single PMI, Type I, rank 1</w:t>
            </w:r>
          </w:p>
        </w:tc>
        <w:tc>
          <w:tcPr>
            <w:tcW w:w="1380" w:type="dxa"/>
          </w:tcPr>
          <w:p w14:paraId="5208B38A" w14:textId="77777777" w:rsidR="00216C61" w:rsidRPr="00036352" w:rsidRDefault="00216C61" w:rsidP="007037D1">
            <w:pPr>
              <w:pStyle w:val="TAC"/>
            </w:pPr>
            <w:r w:rsidRPr="00036352">
              <w:t>10 / 15</w:t>
            </w:r>
          </w:p>
        </w:tc>
        <w:tc>
          <w:tcPr>
            <w:tcW w:w="1388" w:type="dxa"/>
          </w:tcPr>
          <w:p w14:paraId="32DC8801" w14:textId="77777777" w:rsidR="00216C61" w:rsidRPr="00036352" w:rsidRDefault="00216C61" w:rsidP="007037D1">
            <w:pPr>
              <w:pStyle w:val="TAC"/>
            </w:pPr>
            <w:r w:rsidRPr="00036352">
              <w:t>4</w:t>
            </w:r>
          </w:p>
        </w:tc>
        <w:tc>
          <w:tcPr>
            <w:tcW w:w="1396" w:type="dxa"/>
          </w:tcPr>
          <w:p w14:paraId="515A6428" w14:textId="77777777" w:rsidR="00216C61" w:rsidRPr="00036352" w:rsidRDefault="00216C61" w:rsidP="007037D1">
            <w:pPr>
              <w:pStyle w:val="TAC"/>
            </w:pPr>
            <w:r w:rsidRPr="00036352">
              <w:t>4 x 1 ULA high</w:t>
            </w:r>
          </w:p>
        </w:tc>
        <w:tc>
          <w:tcPr>
            <w:tcW w:w="1220" w:type="dxa"/>
          </w:tcPr>
          <w:p w14:paraId="13C12B8D" w14:textId="77777777" w:rsidR="00216C61" w:rsidRPr="00036352" w:rsidRDefault="00216C61" w:rsidP="007037D1">
            <w:pPr>
              <w:pStyle w:val="TAC"/>
            </w:pPr>
            <w:r w:rsidRPr="00036352">
              <w:t>New</w:t>
            </w:r>
          </w:p>
        </w:tc>
      </w:tr>
      <w:tr w:rsidR="00216C61" w:rsidRPr="00036352" w14:paraId="47D61E24" w14:textId="77777777" w:rsidTr="007037D1">
        <w:tc>
          <w:tcPr>
            <w:tcW w:w="1337" w:type="dxa"/>
          </w:tcPr>
          <w:p w14:paraId="2F1CF9AB" w14:textId="77777777" w:rsidR="00216C61" w:rsidRPr="00036352" w:rsidRDefault="00216C61" w:rsidP="007037D1">
            <w:pPr>
              <w:pStyle w:val="TAC"/>
            </w:pPr>
            <w:r w:rsidRPr="00036352">
              <w:t>2Rx</w:t>
            </w:r>
          </w:p>
        </w:tc>
        <w:tc>
          <w:tcPr>
            <w:tcW w:w="1568" w:type="dxa"/>
          </w:tcPr>
          <w:p w14:paraId="05A2DF61" w14:textId="77777777" w:rsidR="00216C61" w:rsidRPr="00036352" w:rsidRDefault="00216C61" w:rsidP="007037D1">
            <w:pPr>
              <w:pStyle w:val="TAC"/>
            </w:pPr>
            <w:r w:rsidRPr="00036352">
              <w:t>Table 6.3.2.1.1-1 Test 1</w:t>
            </w:r>
          </w:p>
        </w:tc>
        <w:tc>
          <w:tcPr>
            <w:tcW w:w="1340" w:type="dxa"/>
          </w:tcPr>
          <w:p w14:paraId="54603FF0" w14:textId="77777777" w:rsidR="00216C61" w:rsidRPr="00036352" w:rsidRDefault="00216C61" w:rsidP="007037D1">
            <w:pPr>
              <w:pStyle w:val="TAC"/>
            </w:pPr>
            <w:r w:rsidRPr="00036352">
              <w:t>Single PMI, Type I, rank 1</w:t>
            </w:r>
          </w:p>
        </w:tc>
        <w:tc>
          <w:tcPr>
            <w:tcW w:w="1380" w:type="dxa"/>
          </w:tcPr>
          <w:p w14:paraId="0B81C0C5" w14:textId="77777777" w:rsidR="00216C61" w:rsidRPr="00036352" w:rsidRDefault="00216C61" w:rsidP="007037D1">
            <w:pPr>
              <w:pStyle w:val="TAC"/>
            </w:pPr>
            <w:r w:rsidRPr="00036352">
              <w:t>10 / 15</w:t>
            </w:r>
          </w:p>
        </w:tc>
        <w:tc>
          <w:tcPr>
            <w:tcW w:w="1388" w:type="dxa"/>
          </w:tcPr>
          <w:p w14:paraId="0BCCEC3C" w14:textId="77777777" w:rsidR="00216C61" w:rsidRPr="00036352" w:rsidRDefault="00216C61" w:rsidP="007037D1">
            <w:pPr>
              <w:pStyle w:val="TAC"/>
            </w:pPr>
            <w:r w:rsidRPr="00036352">
              <w:t>4</w:t>
            </w:r>
          </w:p>
        </w:tc>
        <w:tc>
          <w:tcPr>
            <w:tcW w:w="1396" w:type="dxa"/>
          </w:tcPr>
          <w:p w14:paraId="4F8F62C8" w14:textId="77777777" w:rsidR="00216C61" w:rsidRPr="00036352" w:rsidRDefault="00216C61" w:rsidP="007037D1">
            <w:pPr>
              <w:pStyle w:val="TAC"/>
            </w:pPr>
            <w:r w:rsidRPr="00036352">
              <w:t>4 x 2 XP high</w:t>
            </w:r>
          </w:p>
        </w:tc>
        <w:tc>
          <w:tcPr>
            <w:tcW w:w="1220" w:type="dxa"/>
          </w:tcPr>
          <w:p w14:paraId="4ACD7A35" w14:textId="77777777" w:rsidR="00216C61" w:rsidRPr="00036352" w:rsidRDefault="00216C61" w:rsidP="007037D1">
            <w:pPr>
              <w:pStyle w:val="TAC"/>
            </w:pPr>
            <w:r w:rsidRPr="00036352">
              <w:t>Reuse</w:t>
            </w:r>
          </w:p>
        </w:tc>
      </w:tr>
    </w:tbl>
    <w:p w14:paraId="160718B0" w14:textId="77777777" w:rsidR="00216C61" w:rsidRPr="00216C61" w:rsidRDefault="00216C61" w:rsidP="00216C61">
      <w:pPr>
        <w:rPr>
          <w:lang w:val="en-GB"/>
        </w:rPr>
      </w:pPr>
    </w:p>
    <w:p w14:paraId="3AA348FF" w14:textId="37A55E54" w:rsidR="00216C61" w:rsidRDefault="00216C61" w:rsidP="00216C61">
      <w:pPr>
        <w:pStyle w:val="Heading3"/>
      </w:pPr>
      <w:r>
        <w:t>A.2.6.2 FR1 TDD 30kHz</w:t>
      </w:r>
    </w:p>
    <w:tbl>
      <w:tblPr>
        <w:tblStyle w:val="TableGrid"/>
        <w:tblW w:w="0" w:type="auto"/>
        <w:tblLook w:val="04A0" w:firstRow="1" w:lastRow="0" w:firstColumn="1" w:lastColumn="0" w:noHBand="0" w:noVBand="1"/>
      </w:tblPr>
      <w:tblGrid>
        <w:gridCol w:w="1337"/>
        <w:gridCol w:w="1568"/>
        <w:gridCol w:w="1340"/>
        <w:gridCol w:w="1380"/>
        <w:gridCol w:w="1388"/>
        <w:gridCol w:w="1396"/>
        <w:gridCol w:w="1220"/>
      </w:tblGrid>
      <w:tr w:rsidR="00216C61" w:rsidRPr="00036352" w14:paraId="128660BA" w14:textId="77777777" w:rsidTr="007037D1">
        <w:tc>
          <w:tcPr>
            <w:tcW w:w="1337" w:type="dxa"/>
          </w:tcPr>
          <w:p w14:paraId="46A702BF" w14:textId="77777777" w:rsidR="00216C61" w:rsidRPr="00036352" w:rsidRDefault="00216C61" w:rsidP="007037D1">
            <w:pPr>
              <w:pStyle w:val="TAH"/>
            </w:pPr>
            <w:r w:rsidRPr="00036352">
              <w:t>1Rx UE or 2Rx UE</w:t>
            </w:r>
          </w:p>
        </w:tc>
        <w:tc>
          <w:tcPr>
            <w:tcW w:w="1568" w:type="dxa"/>
          </w:tcPr>
          <w:p w14:paraId="10212F42" w14:textId="77777777" w:rsidR="00216C61" w:rsidRPr="00036352" w:rsidRDefault="00216C61" w:rsidP="007037D1">
            <w:pPr>
              <w:pStyle w:val="TAH"/>
            </w:pPr>
            <w:r w:rsidRPr="00036352">
              <w:t>Reference</w:t>
            </w:r>
          </w:p>
        </w:tc>
        <w:tc>
          <w:tcPr>
            <w:tcW w:w="1340" w:type="dxa"/>
          </w:tcPr>
          <w:p w14:paraId="641EB098" w14:textId="77777777" w:rsidR="00216C61" w:rsidRPr="00036352" w:rsidRDefault="00216C61" w:rsidP="007037D1">
            <w:pPr>
              <w:pStyle w:val="TAH"/>
            </w:pPr>
            <w:r w:rsidRPr="00036352">
              <w:t>PMI test</w:t>
            </w:r>
          </w:p>
        </w:tc>
        <w:tc>
          <w:tcPr>
            <w:tcW w:w="1380" w:type="dxa"/>
          </w:tcPr>
          <w:p w14:paraId="0869AB36" w14:textId="77777777" w:rsidR="00216C61" w:rsidRPr="00036352" w:rsidRDefault="00216C61" w:rsidP="007037D1">
            <w:pPr>
              <w:pStyle w:val="TAH"/>
            </w:pPr>
            <w:r w:rsidRPr="00036352">
              <w:t>CBW / SCS</w:t>
            </w:r>
          </w:p>
        </w:tc>
        <w:tc>
          <w:tcPr>
            <w:tcW w:w="1388" w:type="dxa"/>
          </w:tcPr>
          <w:p w14:paraId="58D9F0FC" w14:textId="77777777" w:rsidR="00216C61" w:rsidRPr="00036352" w:rsidRDefault="00216C61" w:rsidP="007037D1">
            <w:pPr>
              <w:pStyle w:val="TAH"/>
            </w:pPr>
            <w:r w:rsidRPr="00036352">
              <w:t>Tx ports</w:t>
            </w:r>
          </w:p>
        </w:tc>
        <w:tc>
          <w:tcPr>
            <w:tcW w:w="1396" w:type="dxa"/>
          </w:tcPr>
          <w:p w14:paraId="3BFEE07E" w14:textId="77777777" w:rsidR="00216C61" w:rsidRPr="00036352" w:rsidRDefault="00216C61" w:rsidP="007037D1">
            <w:pPr>
              <w:pStyle w:val="TAH"/>
            </w:pPr>
            <w:r w:rsidRPr="00036352">
              <w:t>Antenna Configuration</w:t>
            </w:r>
          </w:p>
        </w:tc>
        <w:tc>
          <w:tcPr>
            <w:tcW w:w="1220" w:type="dxa"/>
          </w:tcPr>
          <w:p w14:paraId="3BF71FA9" w14:textId="77777777" w:rsidR="00216C61" w:rsidRPr="00036352" w:rsidRDefault="00216C61" w:rsidP="007037D1">
            <w:pPr>
              <w:pStyle w:val="TAH"/>
            </w:pPr>
            <w:r w:rsidRPr="00036352">
              <w:t>New / Reuse</w:t>
            </w:r>
          </w:p>
        </w:tc>
      </w:tr>
      <w:tr w:rsidR="00216C61" w:rsidRPr="00036352" w14:paraId="19082A03" w14:textId="77777777" w:rsidTr="007037D1">
        <w:tc>
          <w:tcPr>
            <w:tcW w:w="1337" w:type="dxa"/>
          </w:tcPr>
          <w:p w14:paraId="48397A3D" w14:textId="77777777" w:rsidR="00216C61" w:rsidRPr="00036352" w:rsidRDefault="00216C61" w:rsidP="007037D1">
            <w:pPr>
              <w:pStyle w:val="TAC"/>
            </w:pPr>
            <w:r w:rsidRPr="00036352">
              <w:t>1Rx</w:t>
            </w:r>
          </w:p>
        </w:tc>
        <w:tc>
          <w:tcPr>
            <w:tcW w:w="1568" w:type="dxa"/>
          </w:tcPr>
          <w:p w14:paraId="6013589D" w14:textId="77777777" w:rsidR="00216C61" w:rsidRPr="00036352" w:rsidRDefault="00216C61" w:rsidP="007037D1">
            <w:pPr>
              <w:pStyle w:val="TAC"/>
            </w:pPr>
            <w:r w:rsidRPr="00036352">
              <w:t>Table 6.3.2.2.1-1 Test 1</w:t>
            </w:r>
          </w:p>
        </w:tc>
        <w:tc>
          <w:tcPr>
            <w:tcW w:w="1340" w:type="dxa"/>
          </w:tcPr>
          <w:p w14:paraId="613B72CC" w14:textId="77777777" w:rsidR="00216C61" w:rsidRPr="00036352" w:rsidRDefault="00216C61" w:rsidP="007037D1">
            <w:pPr>
              <w:pStyle w:val="TAC"/>
            </w:pPr>
            <w:r w:rsidRPr="00036352">
              <w:t>Single PMI, Type I, rank 1</w:t>
            </w:r>
          </w:p>
        </w:tc>
        <w:tc>
          <w:tcPr>
            <w:tcW w:w="1380" w:type="dxa"/>
          </w:tcPr>
          <w:p w14:paraId="40AFEE4D" w14:textId="77777777" w:rsidR="00216C61" w:rsidRPr="00036352" w:rsidRDefault="00216C61" w:rsidP="007037D1">
            <w:pPr>
              <w:pStyle w:val="TAC"/>
            </w:pPr>
            <w:r w:rsidRPr="00036352">
              <w:t>20 / 30</w:t>
            </w:r>
          </w:p>
        </w:tc>
        <w:tc>
          <w:tcPr>
            <w:tcW w:w="1388" w:type="dxa"/>
          </w:tcPr>
          <w:p w14:paraId="3855D2EB" w14:textId="77777777" w:rsidR="00216C61" w:rsidRPr="00036352" w:rsidRDefault="00216C61" w:rsidP="007037D1">
            <w:pPr>
              <w:pStyle w:val="TAC"/>
            </w:pPr>
            <w:r w:rsidRPr="00036352">
              <w:t>4</w:t>
            </w:r>
          </w:p>
        </w:tc>
        <w:tc>
          <w:tcPr>
            <w:tcW w:w="1396" w:type="dxa"/>
          </w:tcPr>
          <w:p w14:paraId="4F895E22" w14:textId="77777777" w:rsidR="00216C61" w:rsidRPr="00036352" w:rsidRDefault="00216C61" w:rsidP="007037D1">
            <w:pPr>
              <w:pStyle w:val="TAC"/>
            </w:pPr>
            <w:r w:rsidRPr="00036352">
              <w:t>4 x 1 ULA high</w:t>
            </w:r>
          </w:p>
        </w:tc>
        <w:tc>
          <w:tcPr>
            <w:tcW w:w="1220" w:type="dxa"/>
          </w:tcPr>
          <w:p w14:paraId="63ED133E" w14:textId="77777777" w:rsidR="00216C61" w:rsidRPr="00036352" w:rsidRDefault="00216C61" w:rsidP="007037D1">
            <w:pPr>
              <w:pStyle w:val="TAC"/>
            </w:pPr>
            <w:r w:rsidRPr="00036352">
              <w:t>New</w:t>
            </w:r>
          </w:p>
        </w:tc>
      </w:tr>
      <w:tr w:rsidR="00216C61" w:rsidRPr="00036352" w14:paraId="187644F8" w14:textId="77777777" w:rsidTr="007037D1">
        <w:tc>
          <w:tcPr>
            <w:tcW w:w="1337" w:type="dxa"/>
          </w:tcPr>
          <w:p w14:paraId="69406B8F" w14:textId="77777777" w:rsidR="00216C61" w:rsidRPr="00036352" w:rsidRDefault="00216C61" w:rsidP="007037D1">
            <w:pPr>
              <w:pStyle w:val="TAC"/>
            </w:pPr>
            <w:r w:rsidRPr="00036352">
              <w:t>2Rx</w:t>
            </w:r>
          </w:p>
        </w:tc>
        <w:tc>
          <w:tcPr>
            <w:tcW w:w="1568" w:type="dxa"/>
          </w:tcPr>
          <w:p w14:paraId="676B4F2C" w14:textId="77777777" w:rsidR="00216C61" w:rsidRPr="00036352" w:rsidRDefault="00216C61" w:rsidP="007037D1">
            <w:pPr>
              <w:pStyle w:val="TAC"/>
            </w:pPr>
            <w:r w:rsidRPr="00036352">
              <w:t>Table 6.3.2.2.1-1 Test 1</w:t>
            </w:r>
          </w:p>
        </w:tc>
        <w:tc>
          <w:tcPr>
            <w:tcW w:w="1340" w:type="dxa"/>
          </w:tcPr>
          <w:p w14:paraId="1AC93F5A" w14:textId="77777777" w:rsidR="00216C61" w:rsidRPr="00036352" w:rsidRDefault="00216C61" w:rsidP="007037D1">
            <w:pPr>
              <w:pStyle w:val="TAC"/>
            </w:pPr>
            <w:r w:rsidRPr="00036352">
              <w:t>Single PMI, Type I, rank 1</w:t>
            </w:r>
          </w:p>
        </w:tc>
        <w:tc>
          <w:tcPr>
            <w:tcW w:w="1380" w:type="dxa"/>
          </w:tcPr>
          <w:p w14:paraId="3590168B" w14:textId="77777777" w:rsidR="00216C61" w:rsidRPr="00036352" w:rsidRDefault="00216C61" w:rsidP="007037D1">
            <w:pPr>
              <w:pStyle w:val="TAC"/>
            </w:pPr>
            <w:r w:rsidRPr="00036352">
              <w:t>20 / 30</w:t>
            </w:r>
          </w:p>
        </w:tc>
        <w:tc>
          <w:tcPr>
            <w:tcW w:w="1388" w:type="dxa"/>
          </w:tcPr>
          <w:p w14:paraId="73BDAAD5" w14:textId="77777777" w:rsidR="00216C61" w:rsidRPr="00036352" w:rsidRDefault="00216C61" w:rsidP="007037D1">
            <w:pPr>
              <w:pStyle w:val="TAC"/>
            </w:pPr>
            <w:r w:rsidRPr="00036352">
              <w:t>4</w:t>
            </w:r>
          </w:p>
        </w:tc>
        <w:tc>
          <w:tcPr>
            <w:tcW w:w="1396" w:type="dxa"/>
          </w:tcPr>
          <w:p w14:paraId="4E4FB380" w14:textId="77777777" w:rsidR="00216C61" w:rsidRPr="00036352" w:rsidRDefault="00216C61" w:rsidP="007037D1">
            <w:pPr>
              <w:pStyle w:val="TAC"/>
            </w:pPr>
            <w:r w:rsidRPr="00036352">
              <w:t>4 x 2 XP high</w:t>
            </w:r>
          </w:p>
        </w:tc>
        <w:tc>
          <w:tcPr>
            <w:tcW w:w="1220" w:type="dxa"/>
          </w:tcPr>
          <w:p w14:paraId="62A614BB" w14:textId="77777777" w:rsidR="00216C61" w:rsidRPr="00036352" w:rsidRDefault="00216C61" w:rsidP="007037D1">
            <w:pPr>
              <w:pStyle w:val="TAC"/>
            </w:pPr>
            <w:r w:rsidRPr="00036352">
              <w:t>New</w:t>
            </w:r>
          </w:p>
        </w:tc>
      </w:tr>
    </w:tbl>
    <w:p w14:paraId="5E2096CD" w14:textId="77777777" w:rsidR="00216C61" w:rsidRPr="00216C61" w:rsidRDefault="00216C61" w:rsidP="00216C61">
      <w:pPr>
        <w:rPr>
          <w:lang w:val="en-GB"/>
        </w:rPr>
      </w:pPr>
    </w:p>
    <w:p w14:paraId="25343C00" w14:textId="0C86BECE" w:rsidR="00216C61" w:rsidRDefault="00216C61" w:rsidP="00216C61">
      <w:pPr>
        <w:pStyle w:val="Heading3"/>
      </w:pPr>
      <w:r>
        <w:lastRenderedPageBreak/>
        <w:t>A.2.6.3 FR2 TDD 120kHz</w:t>
      </w:r>
    </w:p>
    <w:tbl>
      <w:tblPr>
        <w:tblStyle w:val="TableGrid"/>
        <w:tblW w:w="0" w:type="auto"/>
        <w:tblLook w:val="04A0" w:firstRow="1" w:lastRow="0" w:firstColumn="1" w:lastColumn="0" w:noHBand="0" w:noVBand="1"/>
      </w:tblPr>
      <w:tblGrid>
        <w:gridCol w:w="1337"/>
        <w:gridCol w:w="1568"/>
        <w:gridCol w:w="1340"/>
        <w:gridCol w:w="1380"/>
        <w:gridCol w:w="1388"/>
        <w:gridCol w:w="1396"/>
        <w:gridCol w:w="1220"/>
      </w:tblGrid>
      <w:tr w:rsidR="00216C61" w:rsidRPr="00036352" w14:paraId="4C48F964" w14:textId="77777777" w:rsidTr="007037D1">
        <w:tc>
          <w:tcPr>
            <w:tcW w:w="1337" w:type="dxa"/>
          </w:tcPr>
          <w:p w14:paraId="23E55E82" w14:textId="77777777" w:rsidR="00216C61" w:rsidRPr="00036352" w:rsidRDefault="00216C61" w:rsidP="007037D1">
            <w:pPr>
              <w:pStyle w:val="TAH"/>
            </w:pPr>
            <w:r w:rsidRPr="00036352">
              <w:t>1Rx UE or 2Rx UE</w:t>
            </w:r>
          </w:p>
        </w:tc>
        <w:tc>
          <w:tcPr>
            <w:tcW w:w="1568" w:type="dxa"/>
          </w:tcPr>
          <w:p w14:paraId="3167603E" w14:textId="77777777" w:rsidR="00216C61" w:rsidRPr="00036352" w:rsidRDefault="00216C61" w:rsidP="007037D1">
            <w:pPr>
              <w:pStyle w:val="TAH"/>
            </w:pPr>
            <w:r w:rsidRPr="00036352">
              <w:t>Reference</w:t>
            </w:r>
          </w:p>
        </w:tc>
        <w:tc>
          <w:tcPr>
            <w:tcW w:w="1340" w:type="dxa"/>
          </w:tcPr>
          <w:p w14:paraId="65E3FB25" w14:textId="77777777" w:rsidR="00216C61" w:rsidRPr="00036352" w:rsidRDefault="00216C61" w:rsidP="007037D1">
            <w:pPr>
              <w:pStyle w:val="TAH"/>
            </w:pPr>
            <w:r w:rsidRPr="00036352">
              <w:t>PMI test</w:t>
            </w:r>
          </w:p>
        </w:tc>
        <w:tc>
          <w:tcPr>
            <w:tcW w:w="1380" w:type="dxa"/>
          </w:tcPr>
          <w:p w14:paraId="7626A55C" w14:textId="77777777" w:rsidR="00216C61" w:rsidRPr="00036352" w:rsidRDefault="00216C61" w:rsidP="007037D1">
            <w:pPr>
              <w:pStyle w:val="TAH"/>
            </w:pPr>
            <w:r w:rsidRPr="00036352">
              <w:t>CBW / SCS</w:t>
            </w:r>
          </w:p>
        </w:tc>
        <w:tc>
          <w:tcPr>
            <w:tcW w:w="1388" w:type="dxa"/>
          </w:tcPr>
          <w:p w14:paraId="43A2C258" w14:textId="77777777" w:rsidR="00216C61" w:rsidRPr="00036352" w:rsidRDefault="00216C61" w:rsidP="007037D1">
            <w:pPr>
              <w:pStyle w:val="TAH"/>
            </w:pPr>
            <w:r w:rsidRPr="00036352">
              <w:t>Tx ports</w:t>
            </w:r>
          </w:p>
        </w:tc>
        <w:tc>
          <w:tcPr>
            <w:tcW w:w="1396" w:type="dxa"/>
          </w:tcPr>
          <w:p w14:paraId="560670A0" w14:textId="77777777" w:rsidR="00216C61" w:rsidRPr="00036352" w:rsidRDefault="00216C61" w:rsidP="007037D1">
            <w:pPr>
              <w:pStyle w:val="TAH"/>
            </w:pPr>
            <w:r w:rsidRPr="00036352">
              <w:t>Antenna Configuration</w:t>
            </w:r>
          </w:p>
        </w:tc>
        <w:tc>
          <w:tcPr>
            <w:tcW w:w="1220" w:type="dxa"/>
          </w:tcPr>
          <w:p w14:paraId="501B8EFA" w14:textId="77777777" w:rsidR="00216C61" w:rsidRPr="00036352" w:rsidRDefault="00216C61" w:rsidP="007037D1">
            <w:pPr>
              <w:pStyle w:val="TAH"/>
            </w:pPr>
            <w:r w:rsidRPr="00036352">
              <w:t>New / Reuse</w:t>
            </w:r>
          </w:p>
        </w:tc>
      </w:tr>
      <w:tr w:rsidR="00216C61" w:rsidRPr="00036352" w14:paraId="4453FC0C" w14:textId="77777777" w:rsidTr="007037D1">
        <w:tc>
          <w:tcPr>
            <w:tcW w:w="1337" w:type="dxa"/>
          </w:tcPr>
          <w:p w14:paraId="269452BD" w14:textId="77777777" w:rsidR="00216C61" w:rsidRPr="00036352" w:rsidRDefault="00216C61" w:rsidP="007037D1">
            <w:pPr>
              <w:pStyle w:val="TAC"/>
            </w:pPr>
            <w:r w:rsidRPr="00036352">
              <w:t>2Rx</w:t>
            </w:r>
          </w:p>
        </w:tc>
        <w:tc>
          <w:tcPr>
            <w:tcW w:w="1568" w:type="dxa"/>
          </w:tcPr>
          <w:p w14:paraId="2336D53C" w14:textId="77777777" w:rsidR="00216C61" w:rsidRPr="00036352" w:rsidRDefault="00216C61" w:rsidP="007037D1">
            <w:pPr>
              <w:pStyle w:val="TAC"/>
            </w:pPr>
            <w:r w:rsidRPr="00036352">
              <w:t>Table 8.3.2.2.1-1 Test 2</w:t>
            </w:r>
          </w:p>
          <w:p w14:paraId="099F1799" w14:textId="77777777" w:rsidR="00216C61" w:rsidRPr="00036352" w:rsidRDefault="00216C61" w:rsidP="007037D1">
            <w:pPr>
              <w:pStyle w:val="TAC"/>
            </w:pPr>
            <w:r w:rsidRPr="00036352">
              <w:t>(TDD FR2.120-1)</w:t>
            </w:r>
          </w:p>
        </w:tc>
        <w:tc>
          <w:tcPr>
            <w:tcW w:w="1340" w:type="dxa"/>
          </w:tcPr>
          <w:p w14:paraId="3758EFEC" w14:textId="77777777" w:rsidR="00216C61" w:rsidRPr="00036352" w:rsidRDefault="00216C61" w:rsidP="007037D1">
            <w:pPr>
              <w:pStyle w:val="TAC"/>
            </w:pPr>
            <w:r w:rsidRPr="00036352">
              <w:t>Single PMI, Type I, rank 1</w:t>
            </w:r>
          </w:p>
        </w:tc>
        <w:tc>
          <w:tcPr>
            <w:tcW w:w="1380" w:type="dxa"/>
          </w:tcPr>
          <w:p w14:paraId="69F8F212" w14:textId="77777777" w:rsidR="00216C61" w:rsidRPr="00036352" w:rsidRDefault="00216C61" w:rsidP="007037D1">
            <w:pPr>
              <w:pStyle w:val="TAC"/>
            </w:pPr>
            <w:r w:rsidRPr="00036352">
              <w:t>100 / 120</w:t>
            </w:r>
          </w:p>
        </w:tc>
        <w:tc>
          <w:tcPr>
            <w:tcW w:w="1388" w:type="dxa"/>
          </w:tcPr>
          <w:p w14:paraId="0E6B855E" w14:textId="77777777" w:rsidR="00216C61" w:rsidRPr="00036352" w:rsidRDefault="00216C61" w:rsidP="007037D1">
            <w:pPr>
              <w:pStyle w:val="TAC"/>
            </w:pPr>
            <w:r w:rsidRPr="00036352">
              <w:t>2</w:t>
            </w:r>
          </w:p>
        </w:tc>
        <w:tc>
          <w:tcPr>
            <w:tcW w:w="1396" w:type="dxa"/>
          </w:tcPr>
          <w:p w14:paraId="4DE81F0B" w14:textId="77777777" w:rsidR="00216C61" w:rsidRPr="00036352" w:rsidRDefault="00216C61" w:rsidP="007037D1">
            <w:pPr>
              <w:pStyle w:val="TAC"/>
            </w:pPr>
            <w:r w:rsidRPr="00036352">
              <w:t>2 x 2 ULA low</w:t>
            </w:r>
          </w:p>
        </w:tc>
        <w:tc>
          <w:tcPr>
            <w:tcW w:w="1220" w:type="dxa"/>
          </w:tcPr>
          <w:p w14:paraId="5CFBD62A" w14:textId="77777777" w:rsidR="00216C61" w:rsidRPr="00036352" w:rsidRDefault="00216C61" w:rsidP="007037D1">
            <w:pPr>
              <w:pStyle w:val="TAC"/>
            </w:pPr>
            <w:r w:rsidRPr="00036352">
              <w:t>Reuse</w:t>
            </w:r>
          </w:p>
        </w:tc>
      </w:tr>
    </w:tbl>
    <w:p w14:paraId="2DD71DF3" w14:textId="1ACE96FF" w:rsidR="00216C61" w:rsidRDefault="00216C61" w:rsidP="00216C61">
      <w:pPr>
        <w:rPr>
          <w:lang w:val="en-GB"/>
        </w:rPr>
      </w:pPr>
    </w:p>
    <w:p w14:paraId="02837920" w14:textId="25D395CC" w:rsidR="00216C61" w:rsidRDefault="00216C61" w:rsidP="00693BF9">
      <w:pPr>
        <w:pStyle w:val="Heading2"/>
      </w:pPr>
      <w:r>
        <w:t>A.2.7</w:t>
      </w:r>
      <w:r>
        <w:tab/>
        <w:t>Antenna configuration</w:t>
      </w:r>
    </w:p>
    <w:p w14:paraId="360C2B33" w14:textId="0E14A082" w:rsidR="00216C61" w:rsidRDefault="00693BF9" w:rsidP="00693BF9">
      <w:pPr>
        <w:pStyle w:val="Heading3"/>
      </w:pPr>
      <w:r>
        <w:t>A.2.7.1</w:t>
      </w:r>
      <w:r>
        <w:tab/>
        <w:t>Static propagation condition for UE receiver with 1Rx</w:t>
      </w:r>
    </w:p>
    <w:p w14:paraId="485E4449" w14:textId="4F689808" w:rsidR="00693BF9" w:rsidRDefault="00693BF9" w:rsidP="00216C61">
      <w:pPr>
        <w:rPr>
          <w:lang w:val="en-GB"/>
        </w:rPr>
      </w:pPr>
      <w:r>
        <w:rPr>
          <w:lang w:val="en-GB"/>
        </w:rPr>
        <w:t>For 2 port transmission the channel matrix is defined in the frequency domain by</w:t>
      </w:r>
    </w:p>
    <w:p w14:paraId="7A9D5CDE" w14:textId="49DB7105" w:rsidR="00693BF9" w:rsidRPr="00216C61" w:rsidRDefault="00693BF9" w:rsidP="00216C61">
      <w:pPr>
        <w:rPr>
          <w:lang w:val="en-GB"/>
        </w:rPr>
      </w:pPr>
      <m:oMathPara>
        <m:oMath>
          <m:r>
            <m:rPr>
              <m:sty m:val="bi"/>
            </m:rPr>
            <w:rPr>
              <w:rFonts w:ascii="Cambria Math" w:hAnsi="Cambria Math"/>
              <w:lang w:val="en-GB"/>
            </w:rPr>
            <m:t>H</m:t>
          </m:r>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1</m:t>
                    </m:r>
                  </m:e>
                </m:mr>
              </m:m>
            </m:e>
          </m:d>
        </m:oMath>
      </m:oMathPara>
    </w:p>
    <w:sectPr w:rsidR="00693BF9" w:rsidRPr="00216C61" w:rsidSect="00127B37">
      <w:footnotePr>
        <w:numRestart w:val="eachSect"/>
      </w:footnotePr>
      <w:pgSz w:w="11907" w:h="16840" w:code="9"/>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E71FD" w14:textId="77777777" w:rsidR="0003359C" w:rsidRDefault="0003359C">
      <w:pPr>
        <w:spacing w:after="0"/>
      </w:pPr>
      <w:r>
        <w:separator/>
      </w:r>
    </w:p>
  </w:endnote>
  <w:endnote w:type="continuationSeparator" w:id="0">
    <w:p w14:paraId="34260405" w14:textId="77777777" w:rsidR="0003359C" w:rsidRDefault="000335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8ACFF" w14:textId="77777777" w:rsidR="0003359C" w:rsidRDefault="0003359C">
      <w:pPr>
        <w:spacing w:after="0"/>
      </w:pPr>
      <w:r>
        <w:separator/>
      </w:r>
    </w:p>
  </w:footnote>
  <w:footnote w:type="continuationSeparator" w:id="0">
    <w:p w14:paraId="4F3D069A" w14:textId="77777777" w:rsidR="0003359C" w:rsidRDefault="000335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B26"/>
    <w:multiLevelType w:val="hybridMultilevel"/>
    <w:tmpl w:val="4EDE1D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527F6"/>
    <w:multiLevelType w:val="hybridMultilevel"/>
    <w:tmpl w:val="3A9A73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916EDB"/>
    <w:multiLevelType w:val="hybridMultilevel"/>
    <w:tmpl w:val="10C84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486FD6"/>
    <w:multiLevelType w:val="hybridMultilevel"/>
    <w:tmpl w:val="58A66E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694DC4"/>
    <w:multiLevelType w:val="hybridMultilevel"/>
    <w:tmpl w:val="4ABC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B448D"/>
    <w:multiLevelType w:val="hybridMultilevel"/>
    <w:tmpl w:val="33F8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0E0FD8"/>
    <w:multiLevelType w:val="hybridMultilevel"/>
    <w:tmpl w:val="5874D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5664D1C"/>
    <w:multiLevelType w:val="hybridMultilevel"/>
    <w:tmpl w:val="FD84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247BB"/>
    <w:multiLevelType w:val="hybridMultilevel"/>
    <w:tmpl w:val="1FB603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884174"/>
    <w:multiLevelType w:val="hybridMultilevel"/>
    <w:tmpl w:val="7F485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9"/>
  </w:num>
  <w:num w:numId="2">
    <w:abstractNumId w:val="34"/>
  </w:num>
  <w:num w:numId="3">
    <w:abstractNumId w:val="12"/>
  </w:num>
  <w:num w:numId="4">
    <w:abstractNumId w:val="42"/>
  </w:num>
  <w:num w:numId="5">
    <w:abstractNumId w:val="24"/>
  </w:num>
  <w:num w:numId="6">
    <w:abstractNumId w:val="46"/>
  </w:num>
  <w:num w:numId="7">
    <w:abstractNumId w:val="17"/>
  </w:num>
  <w:num w:numId="8">
    <w:abstractNumId w:val="8"/>
  </w:num>
  <w:num w:numId="9">
    <w:abstractNumId w:val="2"/>
  </w:num>
  <w:num w:numId="10">
    <w:abstractNumId w:val="7"/>
  </w:num>
  <w:num w:numId="11">
    <w:abstractNumId w:val="29"/>
  </w:num>
  <w:num w:numId="12">
    <w:abstractNumId w:val="25"/>
  </w:num>
  <w:num w:numId="13">
    <w:abstractNumId w:val="15"/>
  </w:num>
  <w:num w:numId="14">
    <w:abstractNumId w:val="6"/>
  </w:num>
  <w:num w:numId="15">
    <w:abstractNumId w:val="3"/>
  </w:num>
  <w:num w:numId="16">
    <w:abstractNumId w:val="38"/>
  </w:num>
  <w:num w:numId="17">
    <w:abstractNumId w:val="19"/>
  </w:num>
  <w:num w:numId="18">
    <w:abstractNumId w:val="39"/>
  </w:num>
  <w:num w:numId="19">
    <w:abstractNumId w:val="30"/>
  </w:num>
  <w:num w:numId="20">
    <w:abstractNumId w:val="23"/>
  </w:num>
  <w:num w:numId="21">
    <w:abstractNumId w:val="47"/>
  </w:num>
  <w:num w:numId="22">
    <w:abstractNumId w:val="28"/>
  </w:num>
  <w:num w:numId="23">
    <w:abstractNumId w:val="18"/>
  </w:num>
  <w:num w:numId="24">
    <w:abstractNumId w:val="27"/>
  </w:num>
  <w:num w:numId="25">
    <w:abstractNumId w:val="33"/>
  </w:num>
  <w:num w:numId="26">
    <w:abstractNumId w:val="43"/>
  </w:num>
  <w:num w:numId="27">
    <w:abstractNumId w:val="41"/>
  </w:num>
  <w:num w:numId="28">
    <w:abstractNumId w:val="10"/>
  </w:num>
  <w:num w:numId="29">
    <w:abstractNumId w:val="45"/>
  </w:num>
  <w:num w:numId="30">
    <w:abstractNumId w:val="9"/>
  </w:num>
  <w:num w:numId="31">
    <w:abstractNumId w:val="35"/>
  </w:num>
  <w:num w:numId="32">
    <w:abstractNumId w:val="5"/>
  </w:num>
  <w:num w:numId="33">
    <w:abstractNumId w:val="1"/>
  </w:num>
  <w:num w:numId="34">
    <w:abstractNumId w:val="26"/>
  </w:num>
  <w:num w:numId="35">
    <w:abstractNumId w:val="13"/>
  </w:num>
  <w:num w:numId="36">
    <w:abstractNumId w:val="20"/>
  </w:num>
  <w:num w:numId="37">
    <w:abstractNumId w:val="31"/>
  </w:num>
  <w:num w:numId="38">
    <w:abstractNumId w:val="14"/>
  </w:num>
  <w:num w:numId="39">
    <w:abstractNumId w:val="44"/>
  </w:num>
  <w:num w:numId="40">
    <w:abstractNumId w:val="22"/>
  </w:num>
  <w:num w:numId="41">
    <w:abstractNumId w:val="0"/>
  </w:num>
  <w:num w:numId="42">
    <w:abstractNumId w:val="32"/>
  </w:num>
  <w:num w:numId="43">
    <w:abstractNumId w:val="4"/>
  </w:num>
  <w:num w:numId="44">
    <w:abstractNumId w:val="36"/>
  </w:num>
  <w:num w:numId="45">
    <w:abstractNumId w:val="21"/>
  </w:num>
  <w:num w:numId="46">
    <w:abstractNumId w:val="11"/>
  </w:num>
  <w:num w:numId="47">
    <w:abstractNumId w:val="37"/>
  </w:num>
  <w:num w:numId="48">
    <w:abstractNumId w:val="40"/>
  </w:num>
  <w:num w:numId="49">
    <w:abstractNumId w:val="16"/>
  </w:num>
  <w:num w:numId="50">
    <w:abstractNumId w:val="4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89"/>
    <w:rsid w:val="00001DAA"/>
    <w:rsid w:val="00001DC6"/>
    <w:rsid w:val="00002141"/>
    <w:rsid w:val="000036D1"/>
    <w:rsid w:val="000037A9"/>
    <w:rsid w:val="00003C3F"/>
    <w:rsid w:val="00003FC8"/>
    <w:rsid w:val="000047D2"/>
    <w:rsid w:val="00004991"/>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78E"/>
    <w:rsid w:val="00014BAE"/>
    <w:rsid w:val="000150C8"/>
    <w:rsid w:val="0001601E"/>
    <w:rsid w:val="00016D52"/>
    <w:rsid w:val="00017714"/>
    <w:rsid w:val="0001787A"/>
    <w:rsid w:val="00017A14"/>
    <w:rsid w:val="00017C4E"/>
    <w:rsid w:val="00017D5A"/>
    <w:rsid w:val="00017E82"/>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0F90"/>
    <w:rsid w:val="00031048"/>
    <w:rsid w:val="00032416"/>
    <w:rsid w:val="00032519"/>
    <w:rsid w:val="00032819"/>
    <w:rsid w:val="000331FE"/>
    <w:rsid w:val="0003350F"/>
    <w:rsid w:val="0003359C"/>
    <w:rsid w:val="0003435F"/>
    <w:rsid w:val="00034622"/>
    <w:rsid w:val="00034BDC"/>
    <w:rsid w:val="0003548C"/>
    <w:rsid w:val="000358A0"/>
    <w:rsid w:val="000363EA"/>
    <w:rsid w:val="00036646"/>
    <w:rsid w:val="000368E4"/>
    <w:rsid w:val="00036E73"/>
    <w:rsid w:val="000374C6"/>
    <w:rsid w:val="00037A4A"/>
    <w:rsid w:val="00040C18"/>
    <w:rsid w:val="00041292"/>
    <w:rsid w:val="00041B14"/>
    <w:rsid w:val="0004248E"/>
    <w:rsid w:val="000429B2"/>
    <w:rsid w:val="000436AB"/>
    <w:rsid w:val="000437C1"/>
    <w:rsid w:val="00044315"/>
    <w:rsid w:val="00044D8D"/>
    <w:rsid w:val="00044ED8"/>
    <w:rsid w:val="00045494"/>
    <w:rsid w:val="000456A6"/>
    <w:rsid w:val="0004582E"/>
    <w:rsid w:val="00045EEE"/>
    <w:rsid w:val="000463C2"/>
    <w:rsid w:val="000479C3"/>
    <w:rsid w:val="0005017E"/>
    <w:rsid w:val="0005034B"/>
    <w:rsid w:val="00050919"/>
    <w:rsid w:val="00050ADF"/>
    <w:rsid w:val="000524B3"/>
    <w:rsid w:val="000524EC"/>
    <w:rsid w:val="00052A50"/>
    <w:rsid w:val="00052E7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262F"/>
    <w:rsid w:val="000839E3"/>
    <w:rsid w:val="00083E10"/>
    <w:rsid w:val="00083E1A"/>
    <w:rsid w:val="000840DE"/>
    <w:rsid w:val="000841E7"/>
    <w:rsid w:val="00084603"/>
    <w:rsid w:val="00085C53"/>
    <w:rsid w:val="00085F16"/>
    <w:rsid w:val="000863BD"/>
    <w:rsid w:val="0008685F"/>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3F70"/>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884"/>
    <w:rsid w:val="000C49C8"/>
    <w:rsid w:val="000C5676"/>
    <w:rsid w:val="000C60C5"/>
    <w:rsid w:val="000C674F"/>
    <w:rsid w:val="000C6B63"/>
    <w:rsid w:val="000C6B9D"/>
    <w:rsid w:val="000C6D3B"/>
    <w:rsid w:val="000C70BC"/>
    <w:rsid w:val="000C7278"/>
    <w:rsid w:val="000C7327"/>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886"/>
    <w:rsid w:val="0010390B"/>
    <w:rsid w:val="00103969"/>
    <w:rsid w:val="001039FD"/>
    <w:rsid w:val="00103C64"/>
    <w:rsid w:val="00105015"/>
    <w:rsid w:val="001050DA"/>
    <w:rsid w:val="001052C8"/>
    <w:rsid w:val="00106338"/>
    <w:rsid w:val="00106F0C"/>
    <w:rsid w:val="00110073"/>
    <w:rsid w:val="00110126"/>
    <w:rsid w:val="00110BE2"/>
    <w:rsid w:val="001113C7"/>
    <w:rsid w:val="00111663"/>
    <w:rsid w:val="00111D24"/>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06"/>
    <w:rsid w:val="00124210"/>
    <w:rsid w:val="001248AD"/>
    <w:rsid w:val="0012501E"/>
    <w:rsid w:val="0012519F"/>
    <w:rsid w:val="00125209"/>
    <w:rsid w:val="0012582D"/>
    <w:rsid w:val="00125DD0"/>
    <w:rsid w:val="00126023"/>
    <w:rsid w:val="001269A1"/>
    <w:rsid w:val="00126A0D"/>
    <w:rsid w:val="00126A83"/>
    <w:rsid w:val="00126AFB"/>
    <w:rsid w:val="00126E1B"/>
    <w:rsid w:val="00127107"/>
    <w:rsid w:val="00127B37"/>
    <w:rsid w:val="00130130"/>
    <w:rsid w:val="001301AC"/>
    <w:rsid w:val="00130215"/>
    <w:rsid w:val="001308CC"/>
    <w:rsid w:val="00130BB4"/>
    <w:rsid w:val="00131500"/>
    <w:rsid w:val="0013188E"/>
    <w:rsid w:val="00131A72"/>
    <w:rsid w:val="00131CAD"/>
    <w:rsid w:val="00132284"/>
    <w:rsid w:val="0013265C"/>
    <w:rsid w:val="001327A1"/>
    <w:rsid w:val="00132C26"/>
    <w:rsid w:val="00133496"/>
    <w:rsid w:val="001334AF"/>
    <w:rsid w:val="001334ED"/>
    <w:rsid w:val="001336DC"/>
    <w:rsid w:val="001344B9"/>
    <w:rsid w:val="00134576"/>
    <w:rsid w:val="001346FB"/>
    <w:rsid w:val="00135077"/>
    <w:rsid w:val="00135676"/>
    <w:rsid w:val="00135E6A"/>
    <w:rsid w:val="001367E8"/>
    <w:rsid w:val="00136E4B"/>
    <w:rsid w:val="001371D2"/>
    <w:rsid w:val="0013766A"/>
    <w:rsid w:val="00137DD1"/>
    <w:rsid w:val="001401E9"/>
    <w:rsid w:val="0014031F"/>
    <w:rsid w:val="001403C8"/>
    <w:rsid w:val="0014096A"/>
    <w:rsid w:val="00140AD3"/>
    <w:rsid w:val="00140C55"/>
    <w:rsid w:val="00140D30"/>
    <w:rsid w:val="00141EEA"/>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2E8"/>
    <w:rsid w:val="00165F32"/>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4CE3"/>
    <w:rsid w:val="00195353"/>
    <w:rsid w:val="00195499"/>
    <w:rsid w:val="00195BD8"/>
    <w:rsid w:val="00195EC3"/>
    <w:rsid w:val="00195ECF"/>
    <w:rsid w:val="0019614E"/>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564"/>
    <w:rsid w:val="001B185D"/>
    <w:rsid w:val="001B1B38"/>
    <w:rsid w:val="001B2FA9"/>
    <w:rsid w:val="001B3115"/>
    <w:rsid w:val="001B3893"/>
    <w:rsid w:val="001B45D3"/>
    <w:rsid w:val="001B461D"/>
    <w:rsid w:val="001B4909"/>
    <w:rsid w:val="001B4DE6"/>
    <w:rsid w:val="001B56E4"/>
    <w:rsid w:val="001B5849"/>
    <w:rsid w:val="001B606B"/>
    <w:rsid w:val="001B60B6"/>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60A"/>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019"/>
    <w:rsid w:val="0021340B"/>
    <w:rsid w:val="00213A09"/>
    <w:rsid w:val="00213DAA"/>
    <w:rsid w:val="00213F44"/>
    <w:rsid w:val="00214AF4"/>
    <w:rsid w:val="00214CEB"/>
    <w:rsid w:val="00215968"/>
    <w:rsid w:val="00215EF4"/>
    <w:rsid w:val="0021635E"/>
    <w:rsid w:val="00216397"/>
    <w:rsid w:val="00216C61"/>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667"/>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D38"/>
    <w:rsid w:val="00231879"/>
    <w:rsid w:val="00231986"/>
    <w:rsid w:val="00231C43"/>
    <w:rsid w:val="00232059"/>
    <w:rsid w:val="00232DDD"/>
    <w:rsid w:val="00233443"/>
    <w:rsid w:val="00233482"/>
    <w:rsid w:val="00234404"/>
    <w:rsid w:val="00234C72"/>
    <w:rsid w:val="00235558"/>
    <w:rsid w:val="00235596"/>
    <w:rsid w:val="00236178"/>
    <w:rsid w:val="0023673E"/>
    <w:rsid w:val="00236C17"/>
    <w:rsid w:val="00236F55"/>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3E4"/>
    <w:rsid w:val="00254D17"/>
    <w:rsid w:val="00254F4A"/>
    <w:rsid w:val="00255EA3"/>
    <w:rsid w:val="002563BF"/>
    <w:rsid w:val="0025720C"/>
    <w:rsid w:val="0025769E"/>
    <w:rsid w:val="00257E49"/>
    <w:rsid w:val="0026062E"/>
    <w:rsid w:val="00260993"/>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89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C97"/>
    <w:rsid w:val="002B7F0F"/>
    <w:rsid w:val="002C02C3"/>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EB5"/>
    <w:rsid w:val="002C65C4"/>
    <w:rsid w:val="002C6635"/>
    <w:rsid w:val="002C6849"/>
    <w:rsid w:val="002C6B21"/>
    <w:rsid w:val="002C6E50"/>
    <w:rsid w:val="002C6F78"/>
    <w:rsid w:val="002C722C"/>
    <w:rsid w:val="002C7DD7"/>
    <w:rsid w:val="002C7F6B"/>
    <w:rsid w:val="002C7FE0"/>
    <w:rsid w:val="002D0DE8"/>
    <w:rsid w:val="002D0F5D"/>
    <w:rsid w:val="002D178D"/>
    <w:rsid w:val="002D1919"/>
    <w:rsid w:val="002D1B20"/>
    <w:rsid w:val="002D1D8B"/>
    <w:rsid w:val="002D2515"/>
    <w:rsid w:val="002D254F"/>
    <w:rsid w:val="002D2705"/>
    <w:rsid w:val="002D2DC6"/>
    <w:rsid w:val="002D32BC"/>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2D5B"/>
    <w:rsid w:val="0030320F"/>
    <w:rsid w:val="003035D4"/>
    <w:rsid w:val="00303E1B"/>
    <w:rsid w:val="00303F82"/>
    <w:rsid w:val="0030434B"/>
    <w:rsid w:val="00304C58"/>
    <w:rsid w:val="00304E72"/>
    <w:rsid w:val="0030516F"/>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08E"/>
    <w:rsid w:val="003252D2"/>
    <w:rsid w:val="0032541A"/>
    <w:rsid w:val="003259FC"/>
    <w:rsid w:val="00325D35"/>
    <w:rsid w:val="00325DAB"/>
    <w:rsid w:val="00326D9E"/>
    <w:rsid w:val="00326DEC"/>
    <w:rsid w:val="00326E97"/>
    <w:rsid w:val="00327084"/>
    <w:rsid w:val="003270DC"/>
    <w:rsid w:val="003271ED"/>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6D54"/>
    <w:rsid w:val="00337099"/>
    <w:rsid w:val="0034005C"/>
    <w:rsid w:val="003401F0"/>
    <w:rsid w:val="00340456"/>
    <w:rsid w:val="00340E0E"/>
    <w:rsid w:val="003416BB"/>
    <w:rsid w:val="00341703"/>
    <w:rsid w:val="00341CD9"/>
    <w:rsid w:val="003426E8"/>
    <w:rsid w:val="00342902"/>
    <w:rsid w:val="003434FE"/>
    <w:rsid w:val="003437B1"/>
    <w:rsid w:val="00343C7A"/>
    <w:rsid w:val="003443C2"/>
    <w:rsid w:val="003443F0"/>
    <w:rsid w:val="00344648"/>
    <w:rsid w:val="003448E7"/>
    <w:rsid w:val="00344D38"/>
    <w:rsid w:val="00344D5C"/>
    <w:rsid w:val="003450B2"/>
    <w:rsid w:val="003451D4"/>
    <w:rsid w:val="003451E7"/>
    <w:rsid w:val="00345240"/>
    <w:rsid w:val="00345600"/>
    <w:rsid w:val="00345735"/>
    <w:rsid w:val="00345B5B"/>
    <w:rsid w:val="00345CF6"/>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6D4"/>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601DC"/>
    <w:rsid w:val="003612C5"/>
    <w:rsid w:val="00361515"/>
    <w:rsid w:val="00361606"/>
    <w:rsid w:val="00361BC3"/>
    <w:rsid w:val="00361BD7"/>
    <w:rsid w:val="0036398D"/>
    <w:rsid w:val="00364561"/>
    <w:rsid w:val="003650E2"/>
    <w:rsid w:val="00365772"/>
    <w:rsid w:val="00366301"/>
    <w:rsid w:val="003664EA"/>
    <w:rsid w:val="00366841"/>
    <w:rsid w:val="00366A8D"/>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819"/>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B81"/>
    <w:rsid w:val="003A2BF9"/>
    <w:rsid w:val="003A3260"/>
    <w:rsid w:val="003A3952"/>
    <w:rsid w:val="003A3B92"/>
    <w:rsid w:val="003A4BE8"/>
    <w:rsid w:val="003A554E"/>
    <w:rsid w:val="003A56B0"/>
    <w:rsid w:val="003A5DE8"/>
    <w:rsid w:val="003A60F9"/>
    <w:rsid w:val="003A67ED"/>
    <w:rsid w:val="003A6F7F"/>
    <w:rsid w:val="003A797F"/>
    <w:rsid w:val="003B00D8"/>
    <w:rsid w:val="003B059E"/>
    <w:rsid w:val="003B0CD5"/>
    <w:rsid w:val="003B0D9C"/>
    <w:rsid w:val="003B15BC"/>
    <w:rsid w:val="003B1956"/>
    <w:rsid w:val="003B1B6B"/>
    <w:rsid w:val="003B24B7"/>
    <w:rsid w:val="003B26AE"/>
    <w:rsid w:val="003B3525"/>
    <w:rsid w:val="003B392D"/>
    <w:rsid w:val="003B3C10"/>
    <w:rsid w:val="003B3C32"/>
    <w:rsid w:val="003B43D6"/>
    <w:rsid w:val="003B445C"/>
    <w:rsid w:val="003B44FE"/>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D7DBC"/>
    <w:rsid w:val="003E016C"/>
    <w:rsid w:val="003E0179"/>
    <w:rsid w:val="003E022C"/>
    <w:rsid w:val="003E0AD3"/>
    <w:rsid w:val="003E109E"/>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762E"/>
    <w:rsid w:val="003F06C6"/>
    <w:rsid w:val="003F0959"/>
    <w:rsid w:val="003F17F2"/>
    <w:rsid w:val="003F1F50"/>
    <w:rsid w:val="003F2021"/>
    <w:rsid w:val="003F27E1"/>
    <w:rsid w:val="003F2B9E"/>
    <w:rsid w:val="003F3229"/>
    <w:rsid w:val="003F41D8"/>
    <w:rsid w:val="003F44C7"/>
    <w:rsid w:val="003F4AB6"/>
    <w:rsid w:val="003F53C9"/>
    <w:rsid w:val="003F59D5"/>
    <w:rsid w:val="003F5CB3"/>
    <w:rsid w:val="003F6388"/>
    <w:rsid w:val="003F6406"/>
    <w:rsid w:val="003F65A1"/>
    <w:rsid w:val="003F6AB7"/>
    <w:rsid w:val="003F703E"/>
    <w:rsid w:val="003F7DC4"/>
    <w:rsid w:val="0040005A"/>
    <w:rsid w:val="004001D4"/>
    <w:rsid w:val="0040103D"/>
    <w:rsid w:val="004011B9"/>
    <w:rsid w:val="00401201"/>
    <w:rsid w:val="00401476"/>
    <w:rsid w:val="00401BB8"/>
    <w:rsid w:val="00401C87"/>
    <w:rsid w:val="00401DE5"/>
    <w:rsid w:val="00401ECF"/>
    <w:rsid w:val="00403353"/>
    <w:rsid w:val="0040414C"/>
    <w:rsid w:val="004041F4"/>
    <w:rsid w:val="00404715"/>
    <w:rsid w:val="004049E2"/>
    <w:rsid w:val="00404C16"/>
    <w:rsid w:val="00404E8B"/>
    <w:rsid w:val="0040556B"/>
    <w:rsid w:val="0040574A"/>
    <w:rsid w:val="00405A46"/>
    <w:rsid w:val="00405EA2"/>
    <w:rsid w:val="00406772"/>
    <w:rsid w:val="00406822"/>
    <w:rsid w:val="004074AC"/>
    <w:rsid w:val="00407710"/>
    <w:rsid w:val="00407C47"/>
    <w:rsid w:val="00410082"/>
    <w:rsid w:val="0041037C"/>
    <w:rsid w:val="00410697"/>
    <w:rsid w:val="004109CA"/>
    <w:rsid w:val="00410B32"/>
    <w:rsid w:val="00412653"/>
    <w:rsid w:val="00413258"/>
    <w:rsid w:val="004135E1"/>
    <w:rsid w:val="004137D9"/>
    <w:rsid w:val="00413AF0"/>
    <w:rsid w:val="004142BD"/>
    <w:rsid w:val="004145B2"/>
    <w:rsid w:val="00414B15"/>
    <w:rsid w:val="00414E72"/>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37D71"/>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BA9"/>
    <w:rsid w:val="00456F41"/>
    <w:rsid w:val="00456F91"/>
    <w:rsid w:val="00457712"/>
    <w:rsid w:val="00457D18"/>
    <w:rsid w:val="0046028C"/>
    <w:rsid w:val="0046029B"/>
    <w:rsid w:val="004602F2"/>
    <w:rsid w:val="00460331"/>
    <w:rsid w:val="00460660"/>
    <w:rsid w:val="004608AF"/>
    <w:rsid w:val="00460D53"/>
    <w:rsid w:val="00461766"/>
    <w:rsid w:val="004619E3"/>
    <w:rsid w:val="00461A02"/>
    <w:rsid w:val="00461D1C"/>
    <w:rsid w:val="004623E3"/>
    <w:rsid w:val="004626B7"/>
    <w:rsid w:val="004627DC"/>
    <w:rsid w:val="0046291B"/>
    <w:rsid w:val="00462B5A"/>
    <w:rsid w:val="00462FAD"/>
    <w:rsid w:val="004630FD"/>
    <w:rsid w:val="00463105"/>
    <w:rsid w:val="004639CD"/>
    <w:rsid w:val="0046466A"/>
    <w:rsid w:val="00464FB6"/>
    <w:rsid w:val="00465677"/>
    <w:rsid w:val="00466002"/>
    <w:rsid w:val="004662A2"/>
    <w:rsid w:val="00466C2E"/>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270"/>
    <w:rsid w:val="004844B9"/>
    <w:rsid w:val="00484E30"/>
    <w:rsid w:val="00485B1F"/>
    <w:rsid w:val="00485FF8"/>
    <w:rsid w:val="00486951"/>
    <w:rsid w:val="00486FC9"/>
    <w:rsid w:val="004870E2"/>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61C"/>
    <w:rsid w:val="004977CF"/>
    <w:rsid w:val="00497EB1"/>
    <w:rsid w:val="00497FB2"/>
    <w:rsid w:val="004A0014"/>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0500"/>
    <w:rsid w:val="004C19AE"/>
    <w:rsid w:val="004C1A79"/>
    <w:rsid w:val="004C1A9D"/>
    <w:rsid w:val="004C2B2E"/>
    <w:rsid w:val="004C2E99"/>
    <w:rsid w:val="004C3057"/>
    <w:rsid w:val="004C3648"/>
    <w:rsid w:val="004C36E3"/>
    <w:rsid w:val="004C4AB0"/>
    <w:rsid w:val="004C52E6"/>
    <w:rsid w:val="004C5729"/>
    <w:rsid w:val="004C57B7"/>
    <w:rsid w:val="004C57CF"/>
    <w:rsid w:val="004C59F6"/>
    <w:rsid w:val="004C5AE4"/>
    <w:rsid w:val="004C60F1"/>
    <w:rsid w:val="004C62DB"/>
    <w:rsid w:val="004C638E"/>
    <w:rsid w:val="004C682A"/>
    <w:rsid w:val="004C6A73"/>
    <w:rsid w:val="004C79D7"/>
    <w:rsid w:val="004D0C4D"/>
    <w:rsid w:val="004D1816"/>
    <w:rsid w:val="004D1992"/>
    <w:rsid w:val="004D1A5E"/>
    <w:rsid w:val="004D2067"/>
    <w:rsid w:val="004D227F"/>
    <w:rsid w:val="004D23D4"/>
    <w:rsid w:val="004D24D8"/>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D32"/>
    <w:rsid w:val="004F6F75"/>
    <w:rsid w:val="004F7085"/>
    <w:rsid w:val="004F70CE"/>
    <w:rsid w:val="004F72C7"/>
    <w:rsid w:val="0050027A"/>
    <w:rsid w:val="00500736"/>
    <w:rsid w:val="00500A49"/>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4"/>
    <w:rsid w:val="00514D38"/>
    <w:rsid w:val="00515071"/>
    <w:rsid w:val="00515D05"/>
    <w:rsid w:val="00515DF6"/>
    <w:rsid w:val="005164DD"/>
    <w:rsid w:val="00516614"/>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3"/>
    <w:rsid w:val="00523A6A"/>
    <w:rsid w:val="005247B3"/>
    <w:rsid w:val="0052564B"/>
    <w:rsid w:val="00525BB0"/>
    <w:rsid w:val="00525D3F"/>
    <w:rsid w:val="00525DDE"/>
    <w:rsid w:val="00526BF8"/>
    <w:rsid w:val="00527597"/>
    <w:rsid w:val="00527B42"/>
    <w:rsid w:val="00527D3E"/>
    <w:rsid w:val="00530668"/>
    <w:rsid w:val="00530A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6B81"/>
    <w:rsid w:val="005370EC"/>
    <w:rsid w:val="00537163"/>
    <w:rsid w:val="00537714"/>
    <w:rsid w:val="00537B30"/>
    <w:rsid w:val="00537BDA"/>
    <w:rsid w:val="00537DCB"/>
    <w:rsid w:val="00540316"/>
    <w:rsid w:val="00540D57"/>
    <w:rsid w:val="00540E12"/>
    <w:rsid w:val="0054135D"/>
    <w:rsid w:val="00541861"/>
    <w:rsid w:val="00542340"/>
    <w:rsid w:val="00542AC7"/>
    <w:rsid w:val="00542D1D"/>
    <w:rsid w:val="00543643"/>
    <w:rsid w:val="00543FDC"/>
    <w:rsid w:val="00544E01"/>
    <w:rsid w:val="0054527E"/>
    <w:rsid w:val="00545DEE"/>
    <w:rsid w:val="00545F5D"/>
    <w:rsid w:val="0054651F"/>
    <w:rsid w:val="005469AB"/>
    <w:rsid w:val="0054734E"/>
    <w:rsid w:val="005479AE"/>
    <w:rsid w:val="00547B03"/>
    <w:rsid w:val="00547E51"/>
    <w:rsid w:val="005509BF"/>
    <w:rsid w:val="005518F6"/>
    <w:rsid w:val="0055206F"/>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F1D"/>
    <w:rsid w:val="0055676B"/>
    <w:rsid w:val="005568E4"/>
    <w:rsid w:val="005568EE"/>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95"/>
    <w:rsid w:val="005A0C51"/>
    <w:rsid w:val="005A1152"/>
    <w:rsid w:val="005A1673"/>
    <w:rsid w:val="005A1FC2"/>
    <w:rsid w:val="005A26C9"/>
    <w:rsid w:val="005A2A46"/>
    <w:rsid w:val="005A3421"/>
    <w:rsid w:val="005A3436"/>
    <w:rsid w:val="005A34FE"/>
    <w:rsid w:val="005A35AD"/>
    <w:rsid w:val="005A3F1F"/>
    <w:rsid w:val="005A42AC"/>
    <w:rsid w:val="005A42D5"/>
    <w:rsid w:val="005A443A"/>
    <w:rsid w:val="005A44A2"/>
    <w:rsid w:val="005A4501"/>
    <w:rsid w:val="005A450C"/>
    <w:rsid w:val="005A4FC1"/>
    <w:rsid w:val="005A5C49"/>
    <w:rsid w:val="005A5CB3"/>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2AB6"/>
    <w:rsid w:val="005C377B"/>
    <w:rsid w:val="005C3DEE"/>
    <w:rsid w:val="005C3F42"/>
    <w:rsid w:val="005C4360"/>
    <w:rsid w:val="005C4853"/>
    <w:rsid w:val="005C4ABE"/>
    <w:rsid w:val="005C53B1"/>
    <w:rsid w:val="005C553A"/>
    <w:rsid w:val="005C659F"/>
    <w:rsid w:val="005C7266"/>
    <w:rsid w:val="005C72C8"/>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FCF"/>
    <w:rsid w:val="005D3840"/>
    <w:rsid w:val="005D40BB"/>
    <w:rsid w:val="005D4DFA"/>
    <w:rsid w:val="005D51C5"/>
    <w:rsid w:val="005D5A01"/>
    <w:rsid w:val="005D5C44"/>
    <w:rsid w:val="005D5DAE"/>
    <w:rsid w:val="005D5E5A"/>
    <w:rsid w:val="005D6717"/>
    <w:rsid w:val="005D72A6"/>
    <w:rsid w:val="005D7CFC"/>
    <w:rsid w:val="005D7F1F"/>
    <w:rsid w:val="005E023A"/>
    <w:rsid w:val="005E0F8A"/>
    <w:rsid w:val="005E0FE9"/>
    <w:rsid w:val="005E12CD"/>
    <w:rsid w:val="005E12D5"/>
    <w:rsid w:val="005E167C"/>
    <w:rsid w:val="005E1D75"/>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B1D"/>
    <w:rsid w:val="00601E83"/>
    <w:rsid w:val="006026D0"/>
    <w:rsid w:val="0060294B"/>
    <w:rsid w:val="00602C5A"/>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B14"/>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6E1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61E"/>
    <w:rsid w:val="00656699"/>
    <w:rsid w:val="00656B9E"/>
    <w:rsid w:val="00656C79"/>
    <w:rsid w:val="00660215"/>
    <w:rsid w:val="0066058F"/>
    <w:rsid w:val="00660842"/>
    <w:rsid w:val="00660CB2"/>
    <w:rsid w:val="00660D46"/>
    <w:rsid w:val="00661273"/>
    <w:rsid w:val="0066190A"/>
    <w:rsid w:val="00661C98"/>
    <w:rsid w:val="00661CA1"/>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783"/>
    <w:rsid w:val="00670A2A"/>
    <w:rsid w:val="00670B5C"/>
    <w:rsid w:val="00671012"/>
    <w:rsid w:val="006719C3"/>
    <w:rsid w:val="006720C6"/>
    <w:rsid w:val="00672AAB"/>
    <w:rsid w:val="00672E3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3BF9"/>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4F70"/>
    <w:rsid w:val="006A5133"/>
    <w:rsid w:val="006A527B"/>
    <w:rsid w:val="006A592B"/>
    <w:rsid w:val="006A5BC8"/>
    <w:rsid w:val="006A5E35"/>
    <w:rsid w:val="006A6BCC"/>
    <w:rsid w:val="006A6D41"/>
    <w:rsid w:val="006A6D47"/>
    <w:rsid w:val="006A705B"/>
    <w:rsid w:val="006A7137"/>
    <w:rsid w:val="006A74B5"/>
    <w:rsid w:val="006A77CE"/>
    <w:rsid w:val="006A7AA4"/>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DF7"/>
    <w:rsid w:val="006B7E1A"/>
    <w:rsid w:val="006C02BB"/>
    <w:rsid w:val="006C0521"/>
    <w:rsid w:val="006C08CF"/>
    <w:rsid w:val="006C0A1F"/>
    <w:rsid w:val="006C0E93"/>
    <w:rsid w:val="006C0FF1"/>
    <w:rsid w:val="006C1651"/>
    <w:rsid w:val="006C2C9F"/>
    <w:rsid w:val="006C41DF"/>
    <w:rsid w:val="006C4766"/>
    <w:rsid w:val="006C48AF"/>
    <w:rsid w:val="006C5186"/>
    <w:rsid w:val="006C60B2"/>
    <w:rsid w:val="006C65CE"/>
    <w:rsid w:val="006C6A37"/>
    <w:rsid w:val="006C7606"/>
    <w:rsid w:val="006C7844"/>
    <w:rsid w:val="006D0252"/>
    <w:rsid w:val="006D073B"/>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160"/>
    <w:rsid w:val="006D72DF"/>
    <w:rsid w:val="006D7493"/>
    <w:rsid w:val="006D7A9C"/>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1027D"/>
    <w:rsid w:val="00710D62"/>
    <w:rsid w:val="00710E9C"/>
    <w:rsid w:val="00713715"/>
    <w:rsid w:val="00714EA1"/>
    <w:rsid w:val="00714F95"/>
    <w:rsid w:val="007159C3"/>
    <w:rsid w:val="0071637C"/>
    <w:rsid w:val="0071642C"/>
    <w:rsid w:val="00716622"/>
    <w:rsid w:val="00716719"/>
    <w:rsid w:val="00717214"/>
    <w:rsid w:val="007172AD"/>
    <w:rsid w:val="0072047E"/>
    <w:rsid w:val="00720702"/>
    <w:rsid w:val="007207EE"/>
    <w:rsid w:val="00720D04"/>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75C"/>
    <w:rsid w:val="00740816"/>
    <w:rsid w:val="007412AD"/>
    <w:rsid w:val="00741752"/>
    <w:rsid w:val="00741863"/>
    <w:rsid w:val="00741CC6"/>
    <w:rsid w:val="007420A4"/>
    <w:rsid w:val="007420FD"/>
    <w:rsid w:val="00742917"/>
    <w:rsid w:val="00742DDC"/>
    <w:rsid w:val="00743026"/>
    <w:rsid w:val="0074335E"/>
    <w:rsid w:val="007434CC"/>
    <w:rsid w:val="00743707"/>
    <w:rsid w:val="007437C8"/>
    <w:rsid w:val="00743D13"/>
    <w:rsid w:val="00743E28"/>
    <w:rsid w:val="007440BB"/>
    <w:rsid w:val="0074473E"/>
    <w:rsid w:val="007449F7"/>
    <w:rsid w:val="00744BEE"/>
    <w:rsid w:val="0074500B"/>
    <w:rsid w:val="007452A3"/>
    <w:rsid w:val="0074563A"/>
    <w:rsid w:val="00745ACC"/>
    <w:rsid w:val="00745E7A"/>
    <w:rsid w:val="00746942"/>
    <w:rsid w:val="00746AD4"/>
    <w:rsid w:val="00747DDE"/>
    <w:rsid w:val="00750179"/>
    <w:rsid w:val="00750231"/>
    <w:rsid w:val="007504BD"/>
    <w:rsid w:val="00750766"/>
    <w:rsid w:val="00750BFD"/>
    <w:rsid w:val="00750C9A"/>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93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0F16"/>
    <w:rsid w:val="007812DF"/>
    <w:rsid w:val="00781343"/>
    <w:rsid w:val="007814ED"/>
    <w:rsid w:val="007825C3"/>
    <w:rsid w:val="00783276"/>
    <w:rsid w:val="007832DE"/>
    <w:rsid w:val="00783D8F"/>
    <w:rsid w:val="00784346"/>
    <w:rsid w:val="0078511A"/>
    <w:rsid w:val="007851E2"/>
    <w:rsid w:val="0078558C"/>
    <w:rsid w:val="007857FD"/>
    <w:rsid w:val="00785B14"/>
    <w:rsid w:val="00786555"/>
    <w:rsid w:val="00786581"/>
    <w:rsid w:val="00786B03"/>
    <w:rsid w:val="007872B5"/>
    <w:rsid w:val="007872FF"/>
    <w:rsid w:val="00787767"/>
    <w:rsid w:val="00787815"/>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5C0D"/>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B28"/>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1D7"/>
    <w:rsid w:val="007B5455"/>
    <w:rsid w:val="007B57EC"/>
    <w:rsid w:val="007B6592"/>
    <w:rsid w:val="007B74FE"/>
    <w:rsid w:val="007B7552"/>
    <w:rsid w:val="007B7EA4"/>
    <w:rsid w:val="007C028E"/>
    <w:rsid w:val="007C02BE"/>
    <w:rsid w:val="007C0B4F"/>
    <w:rsid w:val="007C0C3A"/>
    <w:rsid w:val="007C0D43"/>
    <w:rsid w:val="007C1257"/>
    <w:rsid w:val="007C153E"/>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8C5"/>
    <w:rsid w:val="007C4A02"/>
    <w:rsid w:val="007C59A6"/>
    <w:rsid w:val="007C62BB"/>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5B9"/>
    <w:rsid w:val="007D165A"/>
    <w:rsid w:val="007D1F71"/>
    <w:rsid w:val="007D237C"/>
    <w:rsid w:val="007D26A0"/>
    <w:rsid w:val="007D33DB"/>
    <w:rsid w:val="007D38A9"/>
    <w:rsid w:val="007D38E2"/>
    <w:rsid w:val="007D38E4"/>
    <w:rsid w:val="007D41C2"/>
    <w:rsid w:val="007D43B2"/>
    <w:rsid w:val="007D4688"/>
    <w:rsid w:val="007D47DD"/>
    <w:rsid w:val="007D4DE8"/>
    <w:rsid w:val="007D50D2"/>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09E"/>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21B2"/>
    <w:rsid w:val="00823747"/>
    <w:rsid w:val="00823958"/>
    <w:rsid w:val="00823D8A"/>
    <w:rsid w:val="00823EA7"/>
    <w:rsid w:val="0082416B"/>
    <w:rsid w:val="008244BF"/>
    <w:rsid w:val="00824711"/>
    <w:rsid w:val="00824D91"/>
    <w:rsid w:val="00824DB1"/>
    <w:rsid w:val="00825250"/>
    <w:rsid w:val="0082573A"/>
    <w:rsid w:val="00825B32"/>
    <w:rsid w:val="0082686E"/>
    <w:rsid w:val="00826E1C"/>
    <w:rsid w:val="00826F1D"/>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673"/>
    <w:rsid w:val="00851967"/>
    <w:rsid w:val="0085254F"/>
    <w:rsid w:val="0085336B"/>
    <w:rsid w:val="00853573"/>
    <w:rsid w:val="0085364B"/>
    <w:rsid w:val="00853974"/>
    <w:rsid w:val="00853CC3"/>
    <w:rsid w:val="0085413B"/>
    <w:rsid w:val="00854267"/>
    <w:rsid w:val="008542B3"/>
    <w:rsid w:val="00854C7F"/>
    <w:rsid w:val="00855125"/>
    <w:rsid w:val="00855BFD"/>
    <w:rsid w:val="0085611B"/>
    <w:rsid w:val="008561D4"/>
    <w:rsid w:val="00856FB6"/>
    <w:rsid w:val="00857E26"/>
    <w:rsid w:val="00860A7D"/>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5CF"/>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3A4"/>
    <w:rsid w:val="00877449"/>
    <w:rsid w:val="008774C4"/>
    <w:rsid w:val="00877562"/>
    <w:rsid w:val="00877601"/>
    <w:rsid w:val="008800C8"/>
    <w:rsid w:val="008802E5"/>
    <w:rsid w:val="00880B14"/>
    <w:rsid w:val="00880FBF"/>
    <w:rsid w:val="00881209"/>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0D3"/>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167"/>
    <w:rsid w:val="008B0549"/>
    <w:rsid w:val="008B15CB"/>
    <w:rsid w:val="008B1AA4"/>
    <w:rsid w:val="008B2B45"/>
    <w:rsid w:val="008B3D1E"/>
    <w:rsid w:val="008B3E00"/>
    <w:rsid w:val="008B3E66"/>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C9F"/>
    <w:rsid w:val="008C1FA1"/>
    <w:rsid w:val="008C1FB4"/>
    <w:rsid w:val="008C23E3"/>
    <w:rsid w:val="008C2956"/>
    <w:rsid w:val="008C2AE3"/>
    <w:rsid w:val="008C2E00"/>
    <w:rsid w:val="008C2FDB"/>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94B"/>
    <w:rsid w:val="008D7A6E"/>
    <w:rsid w:val="008D7D18"/>
    <w:rsid w:val="008E07F4"/>
    <w:rsid w:val="008E0983"/>
    <w:rsid w:val="008E2353"/>
    <w:rsid w:val="008E25B9"/>
    <w:rsid w:val="008E2DCC"/>
    <w:rsid w:val="008E2EF5"/>
    <w:rsid w:val="008E3714"/>
    <w:rsid w:val="008E3C47"/>
    <w:rsid w:val="008E3FEB"/>
    <w:rsid w:val="008E4561"/>
    <w:rsid w:val="008E45AD"/>
    <w:rsid w:val="008E45DB"/>
    <w:rsid w:val="008E47D1"/>
    <w:rsid w:val="008E4803"/>
    <w:rsid w:val="008E4FB1"/>
    <w:rsid w:val="008E52F4"/>
    <w:rsid w:val="008E54BC"/>
    <w:rsid w:val="008E57BC"/>
    <w:rsid w:val="008E5F8A"/>
    <w:rsid w:val="008E5FB0"/>
    <w:rsid w:val="008E613A"/>
    <w:rsid w:val="008E647D"/>
    <w:rsid w:val="008E71AE"/>
    <w:rsid w:val="008E721F"/>
    <w:rsid w:val="008E776C"/>
    <w:rsid w:val="008E7C2C"/>
    <w:rsid w:val="008E7C84"/>
    <w:rsid w:val="008E7F18"/>
    <w:rsid w:val="008F01FE"/>
    <w:rsid w:val="008F057D"/>
    <w:rsid w:val="008F081B"/>
    <w:rsid w:val="008F08B9"/>
    <w:rsid w:val="008F0CEF"/>
    <w:rsid w:val="008F1077"/>
    <w:rsid w:val="008F1897"/>
    <w:rsid w:val="008F1ADB"/>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7AD"/>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70"/>
    <w:rsid w:val="009262E4"/>
    <w:rsid w:val="00930098"/>
    <w:rsid w:val="009301E5"/>
    <w:rsid w:val="0093061F"/>
    <w:rsid w:val="0093069E"/>
    <w:rsid w:val="0093166F"/>
    <w:rsid w:val="00931927"/>
    <w:rsid w:val="009327E3"/>
    <w:rsid w:val="00932B95"/>
    <w:rsid w:val="00932C98"/>
    <w:rsid w:val="009331D6"/>
    <w:rsid w:val="009339A2"/>
    <w:rsid w:val="0093433B"/>
    <w:rsid w:val="00934728"/>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3225"/>
    <w:rsid w:val="00953503"/>
    <w:rsid w:val="00953DC9"/>
    <w:rsid w:val="00953EE0"/>
    <w:rsid w:val="009542D3"/>
    <w:rsid w:val="009546B1"/>
    <w:rsid w:val="0095470F"/>
    <w:rsid w:val="00954ACF"/>
    <w:rsid w:val="00954DC3"/>
    <w:rsid w:val="00954FEA"/>
    <w:rsid w:val="00955827"/>
    <w:rsid w:val="00955B04"/>
    <w:rsid w:val="00955B77"/>
    <w:rsid w:val="0095611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BD8"/>
    <w:rsid w:val="00966C42"/>
    <w:rsid w:val="00966F1D"/>
    <w:rsid w:val="00967384"/>
    <w:rsid w:val="009674F5"/>
    <w:rsid w:val="00967DEB"/>
    <w:rsid w:val="00971B3F"/>
    <w:rsid w:val="00971DE1"/>
    <w:rsid w:val="00972462"/>
    <w:rsid w:val="00973160"/>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622"/>
    <w:rsid w:val="0098584F"/>
    <w:rsid w:val="00985A74"/>
    <w:rsid w:val="00985B07"/>
    <w:rsid w:val="00985F0A"/>
    <w:rsid w:val="00986370"/>
    <w:rsid w:val="009869BF"/>
    <w:rsid w:val="00986DE6"/>
    <w:rsid w:val="009872B9"/>
    <w:rsid w:val="009877C4"/>
    <w:rsid w:val="00990081"/>
    <w:rsid w:val="00990116"/>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0B1"/>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918"/>
    <w:rsid w:val="009C79ED"/>
    <w:rsid w:val="009C7A8B"/>
    <w:rsid w:val="009D01E1"/>
    <w:rsid w:val="009D1BF0"/>
    <w:rsid w:val="009D2617"/>
    <w:rsid w:val="009D32D1"/>
    <w:rsid w:val="009D358E"/>
    <w:rsid w:val="009D35BA"/>
    <w:rsid w:val="009D3BF8"/>
    <w:rsid w:val="009D408D"/>
    <w:rsid w:val="009D4AFA"/>
    <w:rsid w:val="009D4BE0"/>
    <w:rsid w:val="009D55E6"/>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3A5"/>
    <w:rsid w:val="009F6D40"/>
    <w:rsid w:val="009F7044"/>
    <w:rsid w:val="009F753A"/>
    <w:rsid w:val="009F7EDA"/>
    <w:rsid w:val="00A00241"/>
    <w:rsid w:val="00A01700"/>
    <w:rsid w:val="00A01806"/>
    <w:rsid w:val="00A02BC4"/>
    <w:rsid w:val="00A036F9"/>
    <w:rsid w:val="00A04422"/>
    <w:rsid w:val="00A044D6"/>
    <w:rsid w:val="00A0599A"/>
    <w:rsid w:val="00A05D36"/>
    <w:rsid w:val="00A06002"/>
    <w:rsid w:val="00A06912"/>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766"/>
    <w:rsid w:val="00A32DA2"/>
    <w:rsid w:val="00A32F43"/>
    <w:rsid w:val="00A34F17"/>
    <w:rsid w:val="00A354EA"/>
    <w:rsid w:val="00A35826"/>
    <w:rsid w:val="00A35C0E"/>
    <w:rsid w:val="00A3619E"/>
    <w:rsid w:val="00A36420"/>
    <w:rsid w:val="00A3688D"/>
    <w:rsid w:val="00A37CB2"/>
    <w:rsid w:val="00A40CEF"/>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50887"/>
    <w:rsid w:val="00A50B2E"/>
    <w:rsid w:val="00A50EA9"/>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57EC4"/>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B20"/>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247"/>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582"/>
    <w:rsid w:val="00AA178C"/>
    <w:rsid w:val="00AA2205"/>
    <w:rsid w:val="00AA226B"/>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5FB"/>
    <w:rsid w:val="00AB56E7"/>
    <w:rsid w:val="00AB590B"/>
    <w:rsid w:val="00AB5C05"/>
    <w:rsid w:val="00AB5D55"/>
    <w:rsid w:val="00AB5DC8"/>
    <w:rsid w:val="00AB60D9"/>
    <w:rsid w:val="00AB6DF6"/>
    <w:rsid w:val="00AB6FBD"/>
    <w:rsid w:val="00AB7494"/>
    <w:rsid w:val="00AB758E"/>
    <w:rsid w:val="00AB7994"/>
    <w:rsid w:val="00AC00C7"/>
    <w:rsid w:val="00AC0127"/>
    <w:rsid w:val="00AC0509"/>
    <w:rsid w:val="00AC05F5"/>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5A8"/>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3E7A"/>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15D"/>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1FD"/>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E53"/>
    <w:rsid w:val="00B937C1"/>
    <w:rsid w:val="00B93C3E"/>
    <w:rsid w:val="00B94107"/>
    <w:rsid w:val="00B949B7"/>
    <w:rsid w:val="00B956C7"/>
    <w:rsid w:val="00B957CD"/>
    <w:rsid w:val="00B9597F"/>
    <w:rsid w:val="00B95AB9"/>
    <w:rsid w:val="00B95C71"/>
    <w:rsid w:val="00B96374"/>
    <w:rsid w:val="00B97831"/>
    <w:rsid w:val="00B97A8E"/>
    <w:rsid w:val="00BA0480"/>
    <w:rsid w:val="00BA0BBB"/>
    <w:rsid w:val="00BA0EC7"/>
    <w:rsid w:val="00BA104A"/>
    <w:rsid w:val="00BA1A4B"/>
    <w:rsid w:val="00BA2047"/>
    <w:rsid w:val="00BA2628"/>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3E6"/>
    <w:rsid w:val="00BC373B"/>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69C"/>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CD7"/>
    <w:rsid w:val="00C11D76"/>
    <w:rsid w:val="00C12070"/>
    <w:rsid w:val="00C12652"/>
    <w:rsid w:val="00C13716"/>
    <w:rsid w:val="00C137DF"/>
    <w:rsid w:val="00C13916"/>
    <w:rsid w:val="00C13BAE"/>
    <w:rsid w:val="00C13DC3"/>
    <w:rsid w:val="00C1588F"/>
    <w:rsid w:val="00C16E13"/>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372C"/>
    <w:rsid w:val="00C54D22"/>
    <w:rsid w:val="00C54E5D"/>
    <w:rsid w:val="00C5616A"/>
    <w:rsid w:val="00C565BA"/>
    <w:rsid w:val="00C5747F"/>
    <w:rsid w:val="00C57494"/>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D62"/>
    <w:rsid w:val="00C70EE4"/>
    <w:rsid w:val="00C71307"/>
    <w:rsid w:val="00C71AC3"/>
    <w:rsid w:val="00C71DFE"/>
    <w:rsid w:val="00C71F2F"/>
    <w:rsid w:val="00C71FCE"/>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0AE"/>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ECB"/>
    <w:rsid w:val="00CA1301"/>
    <w:rsid w:val="00CA132F"/>
    <w:rsid w:val="00CA1438"/>
    <w:rsid w:val="00CA23F9"/>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51"/>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4C1"/>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56"/>
    <w:rsid w:val="00D374AF"/>
    <w:rsid w:val="00D37BF6"/>
    <w:rsid w:val="00D37EF6"/>
    <w:rsid w:val="00D40227"/>
    <w:rsid w:val="00D403AD"/>
    <w:rsid w:val="00D405A5"/>
    <w:rsid w:val="00D406BE"/>
    <w:rsid w:val="00D409ED"/>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70418"/>
    <w:rsid w:val="00D70878"/>
    <w:rsid w:val="00D708B3"/>
    <w:rsid w:val="00D70B06"/>
    <w:rsid w:val="00D70D53"/>
    <w:rsid w:val="00D70EB9"/>
    <w:rsid w:val="00D70F9C"/>
    <w:rsid w:val="00D710BE"/>
    <w:rsid w:val="00D718B5"/>
    <w:rsid w:val="00D7292E"/>
    <w:rsid w:val="00D72BFA"/>
    <w:rsid w:val="00D73C80"/>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C18"/>
    <w:rsid w:val="00D84DD9"/>
    <w:rsid w:val="00D8522B"/>
    <w:rsid w:val="00D85370"/>
    <w:rsid w:val="00D85623"/>
    <w:rsid w:val="00D8567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C8D"/>
    <w:rsid w:val="00D90E7C"/>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97A"/>
    <w:rsid w:val="00D96A23"/>
    <w:rsid w:val="00D96FB2"/>
    <w:rsid w:val="00D97655"/>
    <w:rsid w:val="00D976C0"/>
    <w:rsid w:val="00D97A6F"/>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1CA7"/>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7C"/>
    <w:rsid w:val="00DE15E9"/>
    <w:rsid w:val="00DE1CD7"/>
    <w:rsid w:val="00DE2363"/>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5C2"/>
    <w:rsid w:val="00E147D2"/>
    <w:rsid w:val="00E14868"/>
    <w:rsid w:val="00E155FB"/>
    <w:rsid w:val="00E15814"/>
    <w:rsid w:val="00E158D2"/>
    <w:rsid w:val="00E16ACA"/>
    <w:rsid w:val="00E171D9"/>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43"/>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297"/>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456"/>
    <w:rsid w:val="00E66A8C"/>
    <w:rsid w:val="00E6758F"/>
    <w:rsid w:val="00E67D3C"/>
    <w:rsid w:val="00E703C8"/>
    <w:rsid w:val="00E70BE5"/>
    <w:rsid w:val="00E70D8B"/>
    <w:rsid w:val="00E70E66"/>
    <w:rsid w:val="00E712B6"/>
    <w:rsid w:val="00E71CA4"/>
    <w:rsid w:val="00E71CB1"/>
    <w:rsid w:val="00E73817"/>
    <w:rsid w:val="00E74B0A"/>
    <w:rsid w:val="00E74C75"/>
    <w:rsid w:val="00E74C78"/>
    <w:rsid w:val="00E74D08"/>
    <w:rsid w:val="00E74DDE"/>
    <w:rsid w:val="00E74F6E"/>
    <w:rsid w:val="00E75B6E"/>
    <w:rsid w:val="00E75BD2"/>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5B2"/>
    <w:rsid w:val="00E8444E"/>
    <w:rsid w:val="00E850DA"/>
    <w:rsid w:val="00E85DEA"/>
    <w:rsid w:val="00E86108"/>
    <w:rsid w:val="00E86921"/>
    <w:rsid w:val="00E86AF1"/>
    <w:rsid w:val="00E86C0F"/>
    <w:rsid w:val="00E879CA"/>
    <w:rsid w:val="00E87A33"/>
    <w:rsid w:val="00E87AE3"/>
    <w:rsid w:val="00E90221"/>
    <w:rsid w:val="00E90396"/>
    <w:rsid w:val="00E90A8F"/>
    <w:rsid w:val="00E9180C"/>
    <w:rsid w:val="00E91C8B"/>
    <w:rsid w:val="00E91FB0"/>
    <w:rsid w:val="00E92079"/>
    <w:rsid w:val="00E9269A"/>
    <w:rsid w:val="00E93A3C"/>
    <w:rsid w:val="00E93C09"/>
    <w:rsid w:val="00E93E1D"/>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1EEB"/>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A40"/>
    <w:rsid w:val="00EB6E77"/>
    <w:rsid w:val="00EB7523"/>
    <w:rsid w:val="00EB773D"/>
    <w:rsid w:val="00EB779D"/>
    <w:rsid w:val="00EB7B27"/>
    <w:rsid w:val="00EB7B6E"/>
    <w:rsid w:val="00EC0604"/>
    <w:rsid w:val="00EC2087"/>
    <w:rsid w:val="00EC296B"/>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23"/>
    <w:rsid w:val="00ED7692"/>
    <w:rsid w:val="00EE044B"/>
    <w:rsid w:val="00EE0488"/>
    <w:rsid w:val="00EE077F"/>
    <w:rsid w:val="00EE09B9"/>
    <w:rsid w:val="00EE0D93"/>
    <w:rsid w:val="00EE0DFC"/>
    <w:rsid w:val="00EE0ED4"/>
    <w:rsid w:val="00EE0F0A"/>
    <w:rsid w:val="00EE18B3"/>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25E0"/>
    <w:rsid w:val="00F03912"/>
    <w:rsid w:val="00F03D33"/>
    <w:rsid w:val="00F03F54"/>
    <w:rsid w:val="00F03F69"/>
    <w:rsid w:val="00F046B3"/>
    <w:rsid w:val="00F0474C"/>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7BD"/>
    <w:rsid w:val="00F12986"/>
    <w:rsid w:val="00F12CBD"/>
    <w:rsid w:val="00F13015"/>
    <w:rsid w:val="00F136D7"/>
    <w:rsid w:val="00F13CB4"/>
    <w:rsid w:val="00F142B5"/>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811"/>
    <w:rsid w:val="00F22226"/>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378"/>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2E5"/>
    <w:rsid w:val="00F55315"/>
    <w:rsid w:val="00F55726"/>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5FC2"/>
    <w:rsid w:val="00F861A9"/>
    <w:rsid w:val="00F86308"/>
    <w:rsid w:val="00F869AD"/>
    <w:rsid w:val="00F8752C"/>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4403"/>
    <w:rsid w:val="00F94606"/>
    <w:rsid w:val="00F94ADD"/>
    <w:rsid w:val="00F94D08"/>
    <w:rsid w:val="00F95285"/>
    <w:rsid w:val="00F956B1"/>
    <w:rsid w:val="00F969BE"/>
    <w:rsid w:val="00F97D2D"/>
    <w:rsid w:val="00FA01D4"/>
    <w:rsid w:val="00FA0AB6"/>
    <w:rsid w:val="00FA0B50"/>
    <w:rsid w:val="00FA1E73"/>
    <w:rsid w:val="00FA296A"/>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B20"/>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65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B2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2832</Words>
  <Characters>13727</Characters>
  <Application>Microsoft Office Word</Application>
  <DocSecurity>0</DocSecurity>
  <Lines>114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2022-01-10T13:41:00Z</dcterms:created>
  <dcterms:modified xsi:type="dcterms:W3CDTF">2022-04-25T14:18:00Z</dcterms:modified>
</cp:coreProperties>
</file>